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Balade en forêt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photos de Caroline Fabre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Mon petit monde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48598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Une première imagerie photo comme une promenade dans les bois. La forêt, c'est l'un des premiers environnements que l'adulte prend plaisir à faire découvrir à ses enfants !Une collection d'imagiers documentaires pour les enfants de 2 à 4 ansL'imagerie photographique est le moyen idéal, pour les petits de 2 à 4 ans, d'observer ce qui les entoure, d'apprendre et de trouver leur place dans le monde. Dans cette collection, le quotidien de l'enfant est mis en lumière, pour le faire voyager vers des univers familiers et lui raconter une histoire au fil des pages. Mousse, cabanes abandonnées et fraises des bois, un documentaire sur la forêt telle que la découvrent les petits pour la première foisAu fil des 24 pages du livre, l'enfant se plonge au coeur de la forêt pour une expérience quasiment sensorielle. Il découvre les feuilles d'automne aux belles couleurs, les fougères, le bois coupé, les petites bêtes, les plantes. Dans chaque image, il retrouve les éléments qu'il connaît bien : le chemin, la boue, la mousse... et en découvre d'autres qu'il apprend à nommer.  Une collaboration avec une artiste photographe dédiée au monde de l'enfanceCaroline Fabre, diplômée de l'École supérieure nationale de la photographie d'Arles, se spécialise dans l'univers des tout-petits. Avec spontanéité et tendresse, elle capture leurs premières découvertes, leurs instants de joie, leurs humeurs... en mettant la rencontre et l'échange avec ses sujets au coeur de son approche.Une fabrication simple adaptée aux tout-petits24 pages pelliculées et résistantes, un format pratique à transporter et facile à manipuler ; un contenu aéré avec des photographies lisibles à la portée des tout-petits.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20 p. : ill. ;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978-2-408-03992-9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Fabre, Caroline 1985-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Forêt</w:t>
            </w:r>
          </w:p>
          <w:p>
            <w:pPr>
              <w:pBdr/>
              <w:spacing/>
              <w:rPr>
                <w:rFonts w:ascii="Arial" w:hAnsi="Arial" w:eastAsia="Arial" w:cs="Arial"/>
                <w:b w:val="0"/>
                <w:sz w:val="20"/>
              </w:rPr>
            </w:pPr>
            <w:r>
              <w:rPr>
                <w:rFonts w:ascii="Arial" w:hAnsi="Arial" w:eastAsia="Arial" w:cs="Arial"/>
                <w:b w:val="0"/>
                <w:sz w:val="20"/>
              </w:rPr>
              <w:t xml:space="preserve">Nature</w:t>
            </w:r>
          </w:p>
          <w:p>
            <w:pPr>
              <w:pBdr/>
              <w:spacing/>
              <w:rPr/>
            </w:pPr>
            <w:r>
              <w:rPr>
                <w:rFonts w:ascii="Arial" w:hAnsi="Arial" w:eastAsia="Arial" w:cs="Arial"/>
                <w:b w:val="0"/>
                <w:sz w:val="20"/>
              </w:rPr>
              <w:t xml:space="preserve">Environnement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requins / Claire Llewellyn</w:t>
            </w:r>
          </w:p>
          <w:p>
            <w:pPr>
              <w:pBdr/>
              <w:spacing/>
              <w:rPr/>
            </w:pPr>
            <w:r>
              <w:rPr>
                <w:rFonts w:ascii="Arial" w:hAnsi="Arial" w:eastAsia="Arial" w:cs="Arial"/>
                <w:b w:val="0"/>
                <w:sz w:val="20"/>
              </w:rPr>
              <w:t xml:space="preserve">Insectes et petites bêtes / Claire Llewellyn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 l'équipement</w:t>
            </w:r>
          </w:p>
          <w:p>
            <w:pPr>
              <w:pBdr/>
              <w:spacing/>
              <w:rPr/>
            </w:pPr>
            <w:r>
              <w:rPr>
                <w:rFonts w:ascii="Arial" w:hAnsi="Arial" w:eastAsia="Arial" w:cs="Arial"/>
                <w:b w:val="0"/>
                <w:sz w:val="20"/>
              </w:rPr>
              <w:t xml:space="preserve">A l'équipement</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48598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