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L'enfance des méchants, des vilaines et des affreux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textes, Sébastien Perez ; ill. Benjamin Lacombe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Clermont-Ferrand : Ed. Margot,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 : 19,90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979-1-09-518491-1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Lacombe, Benjamin 1982-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Méchanceté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Personnages célèbres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Mythologie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Monstres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Monstres : L'Encyclopédie du Merveilleux - tome 4 / Sébasien Perez ; ill. Manoukian, Stan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meilleure maman du monde / textes: Sébastien Perez ; illustrations: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Charlock, 1 : La disparition des souris / texte de Sébastien Pérez ; images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L'étonnante famille Appenzell / texte, Sébastien Perez ; illustrations,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pirate de coeur / texte de Sébastien Perez ; illustrations de Justine Brax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Facéties de chats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superhéros détestent les artichauts / textes Sébastien Perez ; ill.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bal des Echassiers / Sébastien Perez ; Paul Echegoyen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L'herbier des fées / textes de Benjamin Lacombe [et] Sébastien Perez ; ill. de Benjamin Lacombe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 le magicien / une histoire de Sébastien Perez ; ill. par Clément Lefèvre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de Peter, Londres 1898 / un texte de Sébastien Perez ; des ill. de Martin Maniez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47235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2024-09-20T13:08:02Z</dcterms:created>
</cp:coreProperties>
</file>