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Brave little bear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Courage, petit ours !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Steve Small ; traduit de l'anglais (UK) par Emmanuelle Beulque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47589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Un petit ourson timide perdu dans la neige affronte courageusement sa peur… Tellement craquant ! C'est la fin de l'hiver. Arlo aime la douceur de la tanière et rester près sa mère, tandis que sa sœur Eva adore explorer l'inconnu. Mais intrépides ou pas, l'heure est venue pour les deux oursons de quitter la montagne où ils sont nés, pour aller vivre dans la Vallée du Printemps. Et pour cela, ils vont devoir franchir le sommet et affronter une dernière tempête de neige, terrible. L'ourse et ses petits luttent vaillamment, front baissé, quand soudain, Arlo s'aperçoit avec effroi qu'Eva a disparu ! Cette fois, c'est à lui de rassembler tout son courage pour partir à la recherche de sa sœur, bravant les éléments, l'inconnu – et sa propre peur.</w:t>
            </w:r>
          </w:p>
          <w:p>
            <w:pPr>
              <w:pBdr/>
              <w:spacing/>
              <w:rPr/>
            </w:pP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Charnay-lès-Macon : Bamboo,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32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979-1-04-080459-8 : 15,50 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Small, Steve (Auteur)</w:t>
            </w:r>
          </w:p>
          <w:p>
            <w:pPr>
              <w:pBdr/>
              <w:spacing/>
              <w:rPr/>
            </w:pPr>
            <w:r>
              <w:rPr>
                <w:rFonts w:ascii="Arial" w:hAnsi="Arial" w:eastAsia="Arial" w:cs="Arial"/>
                <w:b w:val="0"/>
                <w:sz w:val="20"/>
              </w:rPr>
              <w:t xml:space="preserve">Beulque, Emmanuelle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Ours</w:t>
            </w:r>
          </w:p>
          <w:p>
            <w:pPr>
              <w:pBdr/>
              <w:spacing/>
              <w:rPr>
                <w:rFonts w:ascii="Arial" w:hAnsi="Arial" w:eastAsia="Arial" w:cs="Arial"/>
                <w:b w:val="0"/>
                <w:sz w:val="20"/>
              </w:rPr>
            </w:pPr>
            <w:r>
              <w:rPr>
                <w:rFonts w:ascii="Arial" w:hAnsi="Arial" w:eastAsia="Arial" w:cs="Arial"/>
                <w:b w:val="0"/>
                <w:sz w:val="20"/>
              </w:rPr>
              <w:t xml:space="preserve">Neige</w:t>
            </w:r>
          </w:p>
          <w:p>
            <w:pPr>
              <w:pBdr/>
              <w:spacing/>
              <w:rPr>
                <w:rFonts w:ascii="Arial" w:hAnsi="Arial" w:eastAsia="Arial" w:cs="Arial"/>
                <w:b w:val="0"/>
                <w:sz w:val="20"/>
              </w:rPr>
            </w:pPr>
            <w:r>
              <w:rPr>
                <w:rFonts w:ascii="Arial" w:hAnsi="Arial" w:eastAsia="Arial" w:cs="Arial"/>
                <w:b w:val="0"/>
                <w:sz w:val="20"/>
              </w:rPr>
              <w:t xml:space="preserve">Tempêtes</w:t>
            </w:r>
          </w:p>
          <w:p>
            <w:pPr>
              <w:pBdr/>
              <w:spacing/>
              <w:rPr>
                <w:rFonts w:ascii="Arial" w:hAnsi="Arial" w:eastAsia="Arial" w:cs="Arial"/>
                <w:b w:val="0"/>
                <w:sz w:val="20"/>
              </w:rPr>
            </w:pPr>
            <w:r>
              <w:rPr>
                <w:rFonts w:ascii="Arial" w:hAnsi="Arial" w:eastAsia="Arial" w:cs="Arial"/>
                <w:b w:val="0"/>
                <w:sz w:val="20"/>
              </w:rPr>
              <w:t xml:space="preserve">Peur</w:t>
            </w:r>
          </w:p>
          <w:p>
            <w:pPr>
              <w:pBdr/>
              <w:spacing/>
              <w:rPr>
                <w:rFonts w:ascii="Arial" w:hAnsi="Arial" w:eastAsia="Arial" w:cs="Arial"/>
                <w:b w:val="0"/>
                <w:sz w:val="20"/>
              </w:rPr>
            </w:pPr>
            <w:r>
              <w:rPr>
                <w:rFonts w:ascii="Arial" w:hAnsi="Arial" w:eastAsia="Arial" w:cs="Arial"/>
                <w:b w:val="0"/>
                <w:sz w:val="20"/>
              </w:rPr>
              <w:t xml:space="preserve">Courage</w:t>
            </w:r>
          </w:p>
          <w:p>
            <w:pPr>
              <w:pBdr/>
              <w:spacing/>
              <w:rPr/>
            </w:pPr>
            <w:r>
              <w:rPr>
                <w:rFonts w:ascii="Arial" w:hAnsi="Arial" w:eastAsia="Arial" w:cs="Arial"/>
                <w:b w:val="0"/>
                <w:sz w:val="20"/>
              </w:rPr>
              <w:t xml:space="preserve">Voyages initiatiques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Plouf et Nouille / Steve Small ; trad.de l'anglais (UK) par Emmanuelle Beulque</w:t>
            </w:r>
          </w:p>
          <w:p>
            <w:pPr>
              <w:pBdr/>
              <w:spacing/>
              <w:rPr/>
            </w:pPr>
            <w:r>
              <w:rPr>
                <w:rFonts w:ascii="Arial" w:hAnsi="Arial" w:eastAsia="Arial" w:cs="Arial"/>
                <w:b w:val="0"/>
                <w:sz w:val="20"/>
              </w:rPr>
              <w:t xml:space="preserve">Super potes / Smriti Halls ; [illustrations], Steve Small ; [traduit de l'anglais (UK) par Emmanuelle Beulque]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47589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