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 une même lune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Jimmy Liao ; traduction en français, Chun-Liang Yeh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 en randonnée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48313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clair de lune, Petit Han est à la fenêtre. Il attend. Mais qu'attend-il? Qui attend-il? - 4e de couverture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Amboise, France : HongFei Cultures,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978-2-35558-202-8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 (Verfasser)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Yeh, Chun-Liang, (Übersetzer)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Relations humaines. Père/fils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Affection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Tendresse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Randonnées (récits)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poisson qui me souriait / Jimmy Liao ; traduit du chinois par Chun-Liang Yeh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Nuit étoilée / Jimmy Liao ; traduction de Chun-Liang Yeh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son des couleurs / Jimmy Liao ; trad. du chinois par Stéphane Lévêque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perdue / Jimmy Liao ; trad. du chinois par Stéphane Lévêque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48313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