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Carnet de voyage auprès de mon arbre : Edmond de Garenne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[Thierry Dedieu]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46760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Seuil jeunesse, DL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979-1-02-351698-2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Prairie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Insectes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Nature. Observation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capitaine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médicament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oiseaux ont un roi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escargot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Poèmes pour bébés : haïkus d'automne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secours des Zulus-Papous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L'hôtel à insectes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frontière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séparation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femme du potier / Kuro Jiki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mari de la mante religieuse a disparu !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qui a craché sur la maison du hérisson ?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au printemps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nuit / Marais ; ill. par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Un métier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ver tout nu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au bois se cachait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 qui voyageait avec son royaume / [Dedieu]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Les vedettes / Marais ; ill. par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Noël pour le loup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tyrannosaure / Tatsu Nagata ; [trad.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monstre 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Une partie de pêche entre amis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 appétit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bonshommes de neige sont éternels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recherche du Père Noël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maison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cadeau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Les ricochets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Camille est timide / [Gilles] Baum ; [ill. Thierry]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Tas de riz, tas de rats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Triangle de l'hypoténuse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L'amazonie dans mon jardin / Baum,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baron bleu / Baum,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zoo de Lavardens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zoo de Lavardens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singulière du portrait en pied du gouverneur militaire de Mandchourie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fabriqué un chien méchant / Gilles Baum ;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fraise en hiver / Baum,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adopté un crocodile / Baum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mur sur une poule / Gilles Baum ;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Pourkôa les cocinnelles ? / Mei Mitsuki ; [texte et ill.: 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Pourkôa les libellules ? / Mei Mitsuki ; [texte et ill.: 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Pourkôa les poissons ? / Mei Mitsuki ; [texte et ill.: 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toit pour moi : carnet de curiosités de Magnus Philodolphe Pépin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Turandot princesse de Chine / Dedieu ; librement adapté d'"Histoire du prince Calaf et de la princesse de la Chine" de François Pétis de la 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concert avec la nature : carnet de curiosités de Magnus Philodolphe Pépin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Dragons de poussière / [textes et images]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Feng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des mots / Dedieu ; Marais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punaise / Dedieu, Marais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poisson dans l'eau : carnet de curiosités de Magnus Philodolphe Pépin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une soudaine envie de voler : carnet de curiosités de Magnus Philodolphe Pépin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océan dans les yeux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rouge / Perrault,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maître des estampes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Aagun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loup au paradis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Kibwé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L'ogre / texte de Karim Ressouni-Demigneux ; images de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Yakouba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pêche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Clown d'urgence / Dedieu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Marie-Louise / Dedieu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