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On échange !</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Bernadette Gervais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43575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 imagier décalé avec des échanges farfelus qui réinvente le monde en imaginant ce qu'il se passerait si la vache et la coccinelle échangeaient leurs taches ou si un arrosoir avait une trompe d'éléphant. Electre 2020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Seuil, 2019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54 p. : ill. ; 29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979-1-02-351321-9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Gervais, Bernadette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Imagiers</w:t>
            </w:r>
          </w:p>
          <w:p>
            <w:pPr>
              <w:pBdr/>
              <w:spacing/>
              <w:rPr>
                <w:rFonts w:ascii="Arial" w:hAnsi="Arial" w:eastAsia="Arial" w:cs="Arial"/>
                <w:b w:val="0"/>
                <w:sz w:val="20"/>
              </w:rPr>
            </w:pPr>
            <w:r>
              <w:rPr>
                <w:rFonts w:ascii="Arial" w:hAnsi="Arial" w:eastAsia="Arial" w:cs="Arial"/>
                <w:b w:val="0"/>
                <w:sz w:val="20"/>
              </w:rPr>
              <w:t xml:space="preserve">Bestiaire</w:t>
            </w:r>
          </w:p>
          <w:p>
            <w:pPr>
              <w:pBdr/>
              <w:spacing/>
              <w:rPr>
                <w:rFonts w:ascii="Arial" w:hAnsi="Arial" w:eastAsia="Arial" w:cs="Arial"/>
                <w:b w:val="0"/>
                <w:sz w:val="20"/>
              </w:rPr>
            </w:pPr>
            <w:r>
              <w:rPr>
                <w:rFonts w:ascii="Arial" w:hAnsi="Arial" w:eastAsia="Arial" w:cs="Arial"/>
                <w:b w:val="0"/>
                <w:sz w:val="20"/>
              </w:rPr>
              <w:t xml:space="preserve">Humour</w:t>
            </w:r>
          </w:p>
          <w:p>
            <w:pPr>
              <w:pBdr/>
              <w:spacing/>
              <w:rPr/>
            </w:pPr>
            <w:r>
              <w:rPr>
                <w:rFonts w:ascii="Arial" w:hAnsi="Arial" w:eastAsia="Arial" w:cs="Arial"/>
                <w:b w:val="0"/>
                <w:sz w:val="20"/>
              </w:rPr>
              <w:t xml:space="preserve">Art</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Petite et Grande Ourses / Bernadette Gervais</w:t>
            </w:r>
          </w:p>
          <w:p>
            <w:pPr>
              <w:pBdr/>
              <w:spacing/>
              <w:rPr>
                <w:rFonts w:ascii="Arial" w:hAnsi="Arial" w:eastAsia="Arial" w:cs="Arial"/>
                <w:b w:val="0"/>
                <w:sz w:val="20"/>
              </w:rPr>
            </w:pPr>
            <w:r>
              <w:rPr>
                <w:rFonts w:ascii="Arial" w:hAnsi="Arial" w:eastAsia="Arial" w:cs="Arial"/>
                <w:b w:val="0"/>
                <w:sz w:val="20"/>
              </w:rPr>
              <w:t xml:space="preserve">Des trucs comme ci, des trucs comme ça / Bernadette Gervais</w:t>
            </w:r>
          </w:p>
          <w:p>
            <w:pPr>
              <w:pBdr/>
              <w:spacing/>
              <w:rPr>
                <w:rFonts w:ascii="Arial" w:hAnsi="Arial" w:eastAsia="Arial" w:cs="Arial"/>
                <w:b w:val="0"/>
                <w:sz w:val="20"/>
              </w:rPr>
            </w:pPr>
            <w:r>
              <w:rPr>
                <w:rFonts w:ascii="Arial" w:hAnsi="Arial" w:eastAsia="Arial" w:cs="Arial"/>
                <w:b w:val="0"/>
                <w:sz w:val="20"/>
              </w:rPr>
              <w:t xml:space="preserve">ABC de la nature / Bernadette Gervais</w:t>
            </w:r>
          </w:p>
          <w:p>
            <w:pPr>
              <w:pBdr/>
              <w:spacing/>
              <w:rPr>
                <w:rFonts w:ascii="Arial" w:hAnsi="Arial" w:eastAsia="Arial" w:cs="Arial"/>
                <w:b w:val="0"/>
                <w:sz w:val="20"/>
              </w:rPr>
            </w:pPr>
            <w:r>
              <w:rPr>
                <w:rFonts w:ascii="Arial" w:hAnsi="Arial" w:eastAsia="Arial" w:cs="Arial"/>
                <w:b w:val="0"/>
                <w:sz w:val="20"/>
              </w:rPr>
              <w:t xml:space="preserve">En 4 temps / Bernadette Gervais</w:t>
            </w:r>
          </w:p>
          <w:p>
            <w:pPr>
              <w:pBdr/>
              <w:spacing/>
              <w:rPr>
                <w:rFonts w:ascii="Arial" w:hAnsi="Arial" w:eastAsia="Arial" w:cs="Arial"/>
                <w:b w:val="0"/>
                <w:sz w:val="20"/>
              </w:rPr>
            </w:pPr>
            <w:r>
              <w:rPr>
                <w:rFonts w:ascii="Arial" w:hAnsi="Arial" w:eastAsia="Arial" w:cs="Arial"/>
                <w:b w:val="0"/>
                <w:sz w:val="20"/>
              </w:rPr>
              <w:t xml:space="preserve">Une année avec l'ours José / Pittau &amp; Gervais</w:t>
            </w:r>
          </w:p>
          <w:p>
            <w:pPr>
              <w:pBdr/>
              <w:spacing/>
              <w:rPr>
                <w:rFonts w:ascii="Arial" w:hAnsi="Arial" w:eastAsia="Arial" w:cs="Arial"/>
                <w:b w:val="0"/>
                <w:sz w:val="20"/>
              </w:rPr>
            </w:pPr>
            <w:r>
              <w:rPr>
                <w:rFonts w:ascii="Arial" w:hAnsi="Arial" w:eastAsia="Arial" w:cs="Arial"/>
                <w:b w:val="0"/>
                <w:sz w:val="20"/>
              </w:rPr>
              <w:t xml:space="preserve">Le champignon / Bernadette Gervais</w:t>
            </w:r>
          </w:p>
          <w:p>
            <w:pPr>
              <w:pBdr/>
              <w:spacing/>
              <w:rPr>
                <w:rFonts w:ascii="Arial" w:hAnsi="Arial" w:eastAsia="Arial" w:cs="Arial"/>
                <w:b w:val="0"/>
                <w:sz w:val="20"/>
              </w:rPr>
            </w:pPr>
            <w:r>
              <w:rPr>
                <w:rFonts w:ascii="Arial" w:hAnsi="Arial" w:eastAsia="Arial" w:cs="Arial"/>
                <w:b w:val="0"/>
                <w:sz w:val="20"/>
              </w:rPr>
              <w:t xml:space="preserve">Pipi ! Crotte ! Prout ! / [Francisco] Pittau ; [ill. Bernadette] Gervais</w:t>
            </w:r>
          </w:p>
          <w:p>
            <w:pPr>
              <w:pBdr/>
              <w:spacing/>
              <w:rPr>
                <w:rFonts w:ascii="Arial" w:hAnsi="Arial" w:eastAsia="Arial" w:cs="Arial"/>
                <w:b w:val="0"/>
                <w:sz w:val="20"/>
              </w:rPr>
            </w:pPr>
            <w:r>
              <w:rPr>
                <w:rFonts w:ascii="Arial" w:hAnsi="Arial" w:eastAsia="Arial" w:cs="Arial"/>
                <w:b w:val="0"/>
                <w:sz w:val="20"/>
              </w:rPr>
              <w:t xml:space="preserve">Imagier des saisons / Pittau &amp; Gervais</w:t>
            </w:r>
          </w:p>
          <w:p>
            <w:pPr>
              <w:pBdr/>
              <w:spacing/>
              <w:rPr/>
            </w:pPr>
            <w:r>
              <w:rPr>
                <w:rFonts w:ascii="Arial" w:hAnsi="Arial" w:eastAsia="Arial" w:cs="Arial"/>
                <w:b w:val="0"/>
                <w:sz w:val="20"/>
              </w:rPr>
              <w:t xml:space="preserve">Le Noël du loup / Pittau et Gervais</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43575</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