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Hiro : hiver et marshmallows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Marine Schneider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Pétoches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44825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L'ourse Hiro est curieuse. Alors que sa petite famille hiberne, Hiro quitte la chaleur de la grotte pour découvrir le monde enseveli sous une neige d'ouate. Elle aperçoit de drôles de traces, qu'elle décide de suivre. Une odeur sucrée vient alors lui chatouiller les narines : celle des marshmallows que l'on grille sur le feu. Intriguée, l'ourse s'approche de la clairière. A la vue de l'ourse, tous les enfants se dispersent, sauf Emile. Tout en partageant des marshmallows qui coulent de douceur, les deux compères se lient d'amitié et découvrent qu'ils ne sont pas si différents. (www.ricochet-jeunes.org)</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Bruxelles : Versant Sud,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32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978-2-930358-97-0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EAN/ISMN: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http://catalogue.bnf.fr/ark:/12148/cb45598579g</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Schneider, Marine illustratrice 1991-.... (Auteur)</w:t>
            </w:r>
          </w:p>
          <w:p>
            <w:pPr>
              <w:pBdr/>
              <w:spacing/>
              <w:rPr/>
            </w:pPr>
            <w:r>
              <w:rPr>
                <w:rFonts w:ascii="Arial" w:hAnsi="Arial" w:eastAsia="Arial" w:cs="Arial"/>
                <w:b w:val="0"/>
                <w:sz w:val="20"/>
              </w:rPr>
              <w:t xml:space="preserve">Schneider, Marine illustratrice 1991-....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Ours</w:t>
            </w:r>
          </w:p>
          <w:p>
            <w:pPr>
              <w:pBdr/>
              <w:spacing/>
              <w:rPr>
                <w:rFonts w:ascii="Arial" w:hAnsi="Arial" w:eastAsia="Arial" w:cs="Arial"/>
                <w:b w:val="0"/>
                <w:sz w:val="20"/>
              </w:rPr>
            </w:pPr>
            <w:r>
              <w:rPr>
                <w:rFonts w:ascii="Arial" w:hAnsi="Arial" w:eastAsia="Arial" w:cs="Arial"/>
                <w:b w:val="0"/>
                <w:sz w:val="20"/>
              </w:rPr>
              <w:t xml:space="preserve">Hiver</w:t>
            </w:r>
          </w:p>
          <w:p>
            <w:pPr>
              <w:pBdr/>
              <w:spacing/>
              <w:rPr>
                <w:rFonts w:ascii="Arial" w:hAnsi="Arial" w:eastAsia="Arial" w:cs="Arial"/>
                <w:b w:val="0"/>
                <w:sz w:val="20"/>
              </w:rPr>
            </w:pPr>
            <w:r>
              <w:rPr>
                <w:rFonts w:ascii="Arial" w:hAnsi="Arial" w:eastAsia="Arial" w:cs="Arial"/>
                <w:b w:val="0"/>
                <w:sz w:val="20"/>
              </w:rPr>
              <w:t xml:space="preserve">Bêtises</w:t>
            </w:r>
          </w:p>
          <w:p>
            <w:pPr>
              <w:pBdr/>
              <w:spacing/>
              <w:rPr>
                <w:rFonts w:ascii="Arial" w:hAnsi="Arial" w:eastAsia="Arial" w:cs="Arial"/>
                <w:b w:val="0"/>
                <w:sz w:val="20"/>
              </w:rPr>
            </w:pPr>
            <w:r>
              <w:rPr>
                <w:rFonts w:ascii="Arial" w:hAnsi="Arial" w:eastAsia="Arial" w:cs="Arial"/>
                <w:b w:val="0"/>
                <w:sz w:val="20"/>
              </w:rPr>
              <w:t xml:space="preserve">Désobéissance</w:t>
            </w:r>
          </w:p>
          <w:p>
            <w:pPr>
              <w:pBdr/>
              <w:spacing/>
              <w:rPr>
                <w:rFonts w:ascii="Arial" w:hAnsi="Arial" w:eastAsia="Arial" w:cs="Arial"/>
                <w:b w:val="0"/>
                <w:sz w:val="20"/>
              </w:rPr>
            </w:pPr>
            <w:r>
              <w:rPr>
                <w:rFonts w:ascii="Arial" w:hAnsi="Arial" w:eastAsia="Arial" w:cs="Arial"/>
                <w:b w:val="0"/>
                <w:sz w:val="20"/>
              </w:rPr>
              <w:t xml:space="preserve">Amitié</w:t>
            </w:r>
          </w:p>
          <w:p>
            <w:pPr>
              <w:pBdr/>
              <w:spacing/>
              <w:rPr/>
            </w:pPr>
            <w:r>
              <w:rPr>
                <w:rFonts w:ascii="Arial" w:hAnsi="Arial" w:eastAsia="Arial" w:cs="Arial"/>
                <w:b w:val="0"/>
                <w:sz w:val="20"/>
              </w:rPr>
              <w:t xml:space="preserve">Hibernation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bêtes sauvages grandissent la nuit / Lucie Desaubliaux ; [illustrations] Marine Schneider</w:t>
            </w:r>
          </w:p>
          <w:p>
            <w:pPr>
              <w:pBdr/>
              <w:spacing/>
              <w:rPr>
                <w:rFonts w:ascii="Arial" w:hAnsi="Arial" w:eastAsia="Arial" w:cs="Arial"/>
                <w:b w:val="0"/>
                <w:sz w:val="20"/>
              </w:rPr>
            </w:pPr>
            <w:r>
              <w:rPr>
                <w:rFonts w:ascii="Arial" w:hAnsi="Arial" w:eastAsia="Arial" w:cs="Arial"/>
                <w:b w:val="0"/>
                <w:sz w:val="20"/>
              </w:rPr>
              <w:t xml:space="preserve">Presque une histoire de loup / Marine Schneider</w:t>
            </w:r>
          </w:p>
          <w:p>
            <w:pPr>
              <w:pBdr/>
              <w:spacing/>
              <w:rPr>
                <w:rFonts w:ascii="Arial" w:hAnsi="Arial" w:eastAsia="Arial" w:cs="Arial"/>
                <w:b w:val="0"/>
                <w:sz w:val="20"/>
              </w:rPr>
            </w:pPr>
            <w:r>
              <w:rPr>
                <w:rFonts w:ascii="Arial" w:hAnsi="Arial" w:eastAsia="Arial" w:cs="Arial"/>
                <w:b w:val="0"/>
                <w:sz w:val="20"/>
              </w:rPr>
              <w:t xml:space="preserve">Hekla et Laki / Marine Schneider</w:t>
            </w:r>
          </w:p>
          <w:p>
            <w:pPr>
              <w:pBdr/>
              <w:spacing/>
              <w:rPr>
                <w:rFonts w:ascii="Arial" w:hAnsi="Arial" w:eastAsia="Arial" w:cs="Arial"/>
                <w:b w:val="0"/>
                <w:sz w:val="20"/>
              </w:rPr>
            </w:pPr>
            <w:r>
              <w:rPr>
                <w:rFonts w:ascii="Arial" w:hAnsi="Arial" w:eastAsia="Arial" w:cs="Arial"/>
                <w:b w:val="0"/>
                <w:sz w:val="20"/>
              </w:rPr>
              <w:t xml:space="preserve">Maman tambour / Pauline Delabroy-Allard ; Marine Schneider</w:t>
            </w:r>
          </w:p>
          <w:p>
            <w:pPr>
              <w:pBdr/>
              <w:spacing/>
              <w:rPr>
                <w:rFonts w:ascii="Arial" w:hAnsi="Arial" w:eastAsia="Arial" w:cs="Arial"/>
                <w:b w:val="0"/>
                <w:sz w:val="20"/>
              </w:rPr>
            </w:pPr>
            <w:r>
              <w:rPr>
                <w:rFonts w:ascii="Arial" w:hAnsi="Arial" w:eastAsia="Arial" w:cs="Arial"/>
                <w:b w:val="0"/>
                <w:sz w:val="20"/>
              </w:rPr>
              <w:t xml:space="preserve">Petit ours, Petit ours / Marine Schneider</w:t>
            </w:r>
          </w:p>
          <w:p>
            <w:pPr>
              <w:pBdr/>
              <w:spacing/>
              <w:rPr>
                <w:rFonts w:ascii="Arial" w:hAnsi="Arial" w:eastAsia="Arial" w:cs="Arial"/>
                <w:b w:val="0"/>
                <w:sz w:val="20"/>
              </w:rPr>
            </w:pPr>
            <w:r>
              <w:rPr>
                <w:rFonts w:ascii="Arial" w:hAnsi="Arial" w:eastAsia="Arial" w:cs="Arial"/>
                <w:b w:val="0"/>
                <w:sz w:val="20"/>
              </w:rPr>
              <w:t xml:space="preserve">Blaireau / Marine Schneider</w:t>
            </w:r>
          </w:p>
          <w:p>
            <w:pPr>
              <w:pBdr/>
              <w:spacing/>
              <w:rPr/>
            </w:pPr>
            <w:r>
              <w:rPr>
                <w:rFonts w:ascii="Arial" w:hAnsi="Arial" w:eastAsia="Arial" w:cs="Arial"/>
                <w:b w:val="0"/>
                <w:sz w:val="20"/>
              </w:rPr>
              <w:t xml:space="preserve">Je suis le Clown / Elisabeth Helland Larsen &amp;amp; Marine Schneider ; traduit du norvégien par Aude Pasquier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44825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