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 J. Muth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20954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Circonflexe,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27 p. oblong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978-2-87833-339-8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Muth, Jon J.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Soupe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Partage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Contes. Chine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Randonnées (récits)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questions d'après un conte de / Léon Tolstoï ; ill. par Jon J. Muth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20954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