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marque d'Athéna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Rick Riordan ; trad. de l'anglais (Etats-Unis) par Mona de Pracontal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Traduit de: The heroes of Olympus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Albin Michel jeunesse, 2013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     583 p.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978-2-226-24721-6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Pracontal, Mona 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 grecque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secrets de l'Olympe : Poséidon et Bellérophon / Rick Riordan ; traduit de l'anglais (États-Unis)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2 : La mer des monstres  / scénario Robert Venditti ; dessin Attila Futaki ; d'après Rick Riordan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3 : Le sort du Titan / scénario Robert Venditti ; dessin Attila Futaki : adapté de Rick Riordan 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L'énigme des catacombes / Rick Riordan ; trad. de l'anglais (Etats-Unis) par Vanessa Rubio-Barreau ; ill. intérieures de Philippe Masson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Fausse note à Venise / Rick Riordan ; trad. de l'anglais (Etats-Unis) par Vanessa Rubio-Barreau ; ill. intérieures de Philippe Masson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1 : Le voleur de foudre / scénario, Robert Venditti ; dessin, Attila Futaki ; couleur, José Villaruba : adapté de Rick Riordan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