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Être juif, chrétien, musulman, ça veut dire quoi ? : les grandes religions expliquées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la direction de Virginie Roussel ; textes, Marie Aubinais, Aline Combescot, Geoffry Defebvre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questions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livre documentaire richement illustré sur les trois grandes religions monothéistes, leurs rites, leurs fêtes et leurs symboles.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[Montrouge] : Bayard soleil, [2022]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979-1-03-635260-7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Attiogbé, Magali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questions des petits sur Dieu / auteure Marie Aubinais ; ill. histoires Nicolas Estienne, ill. dialogues Anouk Ricard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questions des petits sur les émotions / textes: Marie Aubinais ; ill. des histoires: Raphaëlle Michaud ; ill. des dialogues: Anouk Ricard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questions des petits sur les religions / auteure: Marie Aubinais, Martine Laffon ; ill. histoires: Charlotte des Ligneris ; ill. dialogues: Anouk Ricard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est  Dieu ? / Marie-Agnès Gaudrat et Marie Aubinais ; ill. Josse Goffin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attend le Père Noël / Marie Aubinais ; ill. par Danièle Bour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dit non / Marie Aubinais ; ill. par Danièle Bour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Ours Brun est malade / Marie Aubinais ; ill. par Danièle Bour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questions des tout-petits sur la mort / Marie Aubinais ; ill. par Dankerleroux ; ill. par Anouk Ricard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