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Young Blackstallion [DVD] : La légende de l'étalon noir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légende de l'étalon noir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légende de l'étalon noir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Simon Wincer ; écrit par Jeanne Rosenberg ; d'après le roman de Walter Farley et Steven Farley ; mus. William Ross ; prod. par Simon Wincer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Disney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Formats divers 1.78:1 - 16/9</w:t>
            </w:r>
          </w:p>
          <w:p>
            <w:pPr>
              <w:pBdr/>
              <w:spacing/>
              <w:rPr>
                <w:rFonts w:ascii="Arial" w:hAnsi="Arial" w:eastAsia="Arial" w:cs="Arial"/>
                <w:b w:val="0"/>
                <w:sz w:val="20"/>
              </w:rPr>
            </w:pPr>
            <w:r>
              <w:rPr>
                <w:rFonts w:ascii="Arial" w:hAnsi="Arial" w:eastAsia="Arial" w:cs="Arial"/>
                <w:b w:val="0"/>
                <w:sz w:val="20"/>
              </w:rPr>
              <w:t xml:space="preserve">Une prod.: Walt Disney Pictures, cop. 2004</w:t>
            </w:r>
          </w:p>
          <w:p>
            <w:pPr>
              <w:pBdr/>
              <w:spacing/>
              <w:rPr>
                <w:rFonts w:ascii="Arial" w:hAnsi="Arial" w:eastAsia="Arial" w:cs="Arial"/>
                <w:b w:val="0"/>
                <w:sz w:val="20"/>
              </w:rPr>
            </w:pPr>
            <w:r>
              <w:rPr>
                <w:rFonts w:ascii="Arial" w:hAnsi="Arial" w:eastAsia="Arial" w:cs="Arial"/>
                <w:b w:val="0"/>
                <w:sz w:val="20"/>
              </w:rPr>
              <w:t xml:space="preserve">Choix de langues et de sous-titres: Anglais, français</w:t>
            </w:r>
          </w:p>
          <w:p>
            <w:pPr>
              <w:pBdr/>
              <w:spacing/>
              <w:rPr>
                <w:rFonts w:ascii="Arial" w:hAnsi="Arial" w:eastAsia="Arial" w:cs="Arial"/>
                <w:b w:val="0"/>
                <w:sz w:val="20"/>
              </w:rPr>
            </w:pPr>
            <w:r>
              <w:rPr>
                <w:rFonts w:ascii="Arial" w:hAnsi="Arial" w:eastAsia="Arial" w:cs="Arial"/>
                <w:b w:val="0"/>
                <w:sz w:val="20"/>
              </w:rPr>
              <w:t xml:space="preserve">Dessin animé</w:t>
            </w:r>
          </w:p>
          <w:p>
            <w:pPr>
              <w:pBdr/>
              <w:spacing/>
              <w:rPr>
                <w:rFonts w:ascii="Arial" w:hAnsi="Arial" w:eastAsia="Arial" w:cs="Arial"/>
                <w:b w:val="0"/>
                <w:sz w:val="20"/>
              </w:rPr>
            </w:pPr>
            <w:r>
              <w:rPr>
                <w:rFonts w:ascii="Arial" w:hAnsi="Arial" w:eastAsia="Arial" w:cs="Arial"/>
                <w:b w:val="0"/>
                <w:sz w:val="20"/>
              </w:rPr>
              <w:t xml:space="preserve">Titre original: The young black stallion</w:t>
            </w:r>
          </w:p>
          <w:p>
            <w:pPr>
              <w:pBdr/>
              <w:spacing/>
              <w:rPr/>
            </w:pPr>
            <w:r>
              <w:rPr>
                <w:rFonts w:ascii="Arial" w:hAnsi="Arial" w:eastAsia="Arial" w:cs="Arial"/>
                <w:b w:val="0"/>
                <w:sz w:val="20"/>
              </w:rPr>
              <w:t xml:space="preserve">Bonus: - Le casting de Biana - Le tournage en Namibie - La construction de ma casbah - Le tournage en IMAX - Le dressage des étalons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36115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 anglais, espagnol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légende de l`étalon noir est avant tout une magnifique histoire d`amitié entre une petite fille, Neera, et Sheetan, un étalon noir rapide et sauvage. Neera, perdue dans le désert, rencontre Sheetan, tous deux retrouvent leurs chemins les menant chez le grand-père de la petite fille pour finalement découvrir qu`il a tout perdu pendant la guerre et notamment son élevage de chevaux. Dans le but d`aider son grand-père, Neera va participer à une course rassemblant ses ennemis, sûre d`elle et prête à mettre en jeu son cheval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Buena Vista Home Entertainment, cop. 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(48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Wincer, Simon</w:t>
            </w:r>
          </w:p>
          <w:p>
            <w:pPr>
              <w:pBdr/>
              <w:spacing/>
              <w:rPr>
                <w:rFonts w:ascii="Arial" w:hAnsi="Arial" w:eastAsia="Arial" w:cs="Arial"/>
                <w:b w:val="0"/>
                <w:sz w:val="20"/>
              </w:rPr>
            </w:pPr>
            <w:r>
              <w:rPr>
                <w:rFonts w:ascii="Arial" w:hAnsi="Arial" w:eastAsia="Arial" w:cs="Arial"/>
                <w:b w:val="0"/>
                <w:sz w:val="20"/>
              </w:rPr>
              <w:t xml:space="preserve">Rosenberg, Jeanne</w:t>
            </w:r>
          </w:p>
          <w:p>
            <w:pPr>
              <w:pBdr/>
              <w:spacing/>
              <w:rPr>
                <w:rFonts w:ascii="Arial" w:hAnsi="Arial" w:eastAsia="Arial" w:cs="Arial"/>
                <w:b w:val="0"/>
                <w:sz w:val="20"/>
              </w:rPr>
            </w:pPr>
            <w:r>
              <w:rPr>
                <w:rFonts w:ascii="Arial" w:hAnsi="Arial" w:eastAsia="Arial" w:cs="Arial"/>
                <w:b w:val="0"/>
                <w:sz w:val="20"/>
              </w:rPr>
              <w:t xml:space="preserve">Farley, Walter</w:t>
            </w:r>
          </w:p>
          <w:p>
            <w:pPr>
              <w:pBdr/>
              <w:spacing/>
              <w:rPr>
                <w:rFonts w:ascii="Arial" w:hAnsi="Arial" w:eastAsia="Arial" w:cs="Arial"/>
                <w:b w:val="0"/>
                <w:sz w:val="20"/>
              </w:rPr>
            </w:pPr>
            <w:r>
              <w:rPr>
                <w:rFonts w:ascii="Arial" w:hAnsi="Arial" w:eastAsia="Arial" w:cs="Arial"/>
                <w:b w:val="0"/>
                <w:sz w:val="20"/>
              </w:rPr>
              <w:t xml:space="preserve">Farley, Steven</w:t>
            </w:r>
          </w:p>
          <w:p>
            <w:pPr>
              <w:pBdr/>
              <w:spacing/>
              <w:rPr>
                <w:rFonts w:ascii="Arial" w:hAnsi="Arial" w:eastAsia="Arial" w:cs="Arial"/>
                <w:b w:val="0"/>
                <w:sz w:val="20"/>
              </w:rPr>
            </w:pPr>
            <w:r>
              <w:rPr>
                <w:rFonts w:ascii="Arial" w:hAnsi="Arial" w:eastAsia="Arial" w:cs="Arial"/>
                <w:b w:val="0"/>
                <w:sz w:val="20"/>
              </w:rPr>
              <w:t xml:space="preserve">Ross, William</w:t>
            </w:r>
          </w:p>
          <w:p>
            <w:pPr>
              <w:pBdr/>
              <w:spacing/>
              <w:rPr/>
            </w:pPr>
            <w:r>
              <w:rPr>
                <w:rFonts w:ascii="Arial" w:hAnsi="Arial" w:eastAsia="Arial" w:cs="Arial"/>
                <w:b w:val="0"/>
                <w:sz w:val="20"/>
              </w:rPr>
              <w:t xml:space="preserve">Pixar Animation Studios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Chevaux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Frankenweenie / un film de Tim Burton ; scénario de John August ; musique de Danny Elfman ; prod. par Tim Burton, Allison Abbate</w:t>
            </w:r>
          </w:p>
          <w:p>
            <w:pPr>
              <w:pBdr/>
              <w:spacing/>
              <w:rPr/>
            </w:pPr>
            <w:r>
              <w:rPr>
                <w:rFonts w:ascii="Arial" w:hAnsi="Arial" w:eastAsia="Arial" w:cs="Arial"/>
                <w:b w:val="0"/>
                <w:sz w:val="20"/>
              </w:rPr>
              <w:t xml:space="preserve">Bernard et Bianca au pays des kangourous / [réal. Hendel Butoy et Mike Gabriel] ; [scénario Jim Cox ... et al.]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DVD/LEGE</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36115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