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100 visages de Soryan Nesh, tome 2 : La malédiction Murillo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malédiction Murillo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Maxime Fontaine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44639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Soryan Nesh tient une agence de détectives à Montmartre et possède des objets magiques lui permettant d'incarner le personnage de son choix, d'Arsène Lupin à Cyrano, pour résoudre ses enquêtes. Thomas, un adolescent, découvre l'univers fascinant et dangereux du détective, ainsi que sa jeune et jolie assistante, Alexandra. Une série à la croisée des genres du polar, de l'horreur et du conte. Electre 2019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Nantes : Gulf Stream,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231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978-2-35488-695-0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Maxime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policiers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Enquêtes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Mystères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Enigmes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Magie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100 visages de Soryan Nesh, tome 1 : L'affaire Torrène / Maxime Fontaine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44639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