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livre extraordinaire des dragons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Stella Caldwell ; illustrations Gonzalo Kenny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livre extraordinaire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magnificent book of dragons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Chaque dragon est représenté en grand format sous la forme d'un dessin très réaliste, avec des anecdotes. Une fiche descriptive présente aussi tous les éléments de la vie de ces créatures imaginaires : lieu d'origine du mythe, type de tanière, apparence, comportement et pouvoir.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Little Urban,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 pages : illustrations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978-2-37408-405-3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Caldwell, Stella</w:t>
            </w:r>
          </w:p>
          <w:p>
            <w:pPr>
              <w:pBdr/>
              <w:spacing/>
              <w:rPr/>
            </w:pPr>
            <w:r>
              <w:rPr>
                <w:rFonts w:ascii="Arial" w:hAnsi="Arial" w:eastAsia="Arial" w:cs="Arial"/>
                <w:b w:val="0"/>
                <w:sz w:val="20"/>
              </w:rPr>
              <w:t xml:space="preserve">Kenny, Gonzalo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Dragons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livre extraordinaire des chats / Barbara Taylor ; illustrations Andrew Beckett et Simon Treadwell</w:t>
            </w:r>
          </w:p>
          <w:p>
            <w:pPr>
              <w:pBdr/>
              <w:spacing/>
              <w:rPr/>
            </w:pPr>
            <w:r>
              <w:rPr>
                <w:rFonts w:ascii="Arial" w:hAnsi="Arial" w:eastAsia="Arial" w:cs="Arial"/>
                <w:b w:val="0"/>
                <w:sz w:val="20"/>
              </w:rPr>
              <w:t xml:space="preserve">Le livre extraordinaire des animaux en danger / texte Genevieve Morgan ; ill. Val Walerczuk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398.2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47908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