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Cartographica Helvetica : l'atlas suisse des curieuses et des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Diccon Bewes ; ill. de Dina Christ et Nicola Carpi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Avez-vous déjà entendu parler du Röstigraben ? Savez-vous que l’Allemagne fait 8 fois la taille de la Suisse, et la Chine… 232 fois ? Où vivait Ulrich Zwingli ? Que fait la Suisse pour lutter contre le réchauffement climatique ? Où a été fondée la Croix-Rouge ? Voici l’atlas de la Suisse pour répondre aux questions de tous les esprits curieux ! En 20 cartes, vous apprendrez des informations utiles et amusantes sur ce petit pays et ses habitants. Chaque carte, accompagnée d’infographies, vous révèle les dessous d’un sujet passionnant : langues nationales, inventions, consommation énergétique ou activité touristique. Venez explorer la diversité de ce pays au centre de l’Europe. À partir de 8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Religions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Traditions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romande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