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Animaux d'Égypte : un bestiaire millénaire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Martine Laffon ; ill. de Magali Attiogbé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L'Égypte ancienne vue sous le prisme des animaux : deux sujets forts réunis dans ce très beau bestiaire !Chat, scarabée, ibis, crocodile, bélier, grenouille ! Dans l'eau, sur terre, dans les airs ou dans les maisons, à plumes, à poils ou à écailles, les animaux sont partout dans l'imagerie égyptienne : représentés sur les tombes, les sarcophages, mais aussi au cœur de la vie quotidienne, dans les maisons ou encore dans les rites funéraires, ils nous racontent la vie des Égyptiens. Ce documentaire familial associe deux sujets porteurs mais rarement réunis : l'Égypte ancienne, vue sous le prisme des animaux.</w:t>
            </w:r>
          </w:p>
          <w:p>
            <w:pPr>
              <w:pBdr/>
              <w:spacing/>
              <w:rPr/>
            </w:pPr>
            <w:r>
              <w:rPr>
                <w:rFonts w:ascii="Arial" w:hAnsi="Arial" w:eastAsia="Arial" w:cs="Arial"/>
                <w:b w:val="0"/>
                <w:sz w:val="20"/>
              </w:rPr>
              <w:t xml:space="preserve">Un grand format pour découvrir la vie des Égyptiens par le biais des représentations de la faune en Égypte ancienne. Les animaux avaient une place importante dans l'imaginaire des Égyptiens, ils ont été représentés sur des objets de la vie quotidienne, mais aussi sur les murs des tombes, sur les sarcophages. Cette évocation se fait en cinq parties évoquant des écosystèmes : Autour du Nil avec l'hippopotame ou le crocodile du Nil ; Dans le ciel avec le vautour ou l'ibis ; Sur le sol ; À la lisière du désert ou encore Dans la vie de tous les jours avec la vache ou le chat. Ce très bel album clair et bien illustré nous permet d'en savoir plus sur la vie des Égyptiens par petites touches.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Glénat,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978-2-344-05608-0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Laffon, Martine (Auteur)</w:t>
            </w:r>
          </w:p>
          <w:p>
            <w:pPr>
              <w:pBdr/>
              <w:spacing/>
              <w:rPr/>
            </w:pPr>
            <w:r>
              <w:rPr>
                <w:rFonts w:ascii="Arial" w:hAnsi="Arial" w:eastAsia="Arial" w:cs="Arial"/>
                <w:b w:val="0"/>
                <w:sz w:val="20"/>
              </w:rPr>
              <w:t xml:space="preserve">Attiogbé, Magali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Egypte antique</w:t>
            </w:r>
          </w:p>
          <w:p>
            <w:pPr>
              <w:pBdr/>
              <w:spacing/>
              <w:rPr>
                <w:rFonts w:ascii="Arial" w:hAnsi="Arial" w:eastAsia="Arial" w:cs="Arial"/>
                <w:b w:val="0"/>
                <w:sz w:val="20"/>
              </w:rPr>
            </w:pPr>
            <w:r>
              <w:rPr>
                <w:rFonts w:ascii="Arial" w:hAnsi="Arial" w:eastAsia="Arial" w:cs="Arial"/>
                <w:b w:val="0"/>
                <w:sz w:val="20"/>
              </w:rPr>
              <w:t xml:space="preserve">Bestiaire</w:t>
            </w:r>
          </w:p>
          <w:p>
            <w:pPr>
              <w:pBdr/>
              <w:spacing/>
              <w:rPr/>
            </w:pPr>
            <w:r>
              <w:rPr>
                <w:rFonts w:ascii="Arial" w:hAnsi="Arial" w:eastAsia="Arial" w:cs="Arial"/>
                <w:b w:val="0"/>
                <w:sz w:val="20"/>
              </w:rPr>
              <w:t xml:space="preserve">Animaux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questions des petits sur les religions / auteure: Marie Aubinais, Martine Laffon ; ill. histoires: Charlotte des Ligneris ; ill. dialogues: Anouk Ricard</w:t>
            </w:r>
          </w:p>
          <w:p>
            <w:pPr>
              <w:pBdr/>
              <w:spacing/>
              <w:rPr>
                <w:rFonts w:ascii="Arial" w:hAnsi="Arial" w:eastAsia="Arial" w:cs="Arial"/>
                <w:b w:val="0"/>
                <w:sz w:val="20"/>
              </w:rPr>
            </w:pPr>
            <w:r>
              <w:rPr>
                <w:rFonts w:ascii="Arial" w:hAnsi="Arial" w:eastAsia="Arial" w:cs="Arial"/>
                <w:b w:val="0"/>
                <w:sz w:val="20"/>
              </w:rPr>
              <w:t xml:space="preserve">Elle tourne comme ça / Martine Laffon ; Mayumi Otero</w:t>
            </w:r>
          </w:p>
          <w:p>
            <w:pPr>
              <w:pBdr/>
              <w:spacing/>
              <w:rPr>
                <w:rFonts w:ascii="Arial" w:hAnsi="Arial" w:eastAsia="Arial" w:cs="Arial"/>
                <w:b w:val="0"/>
                <w:sz w:val="20"/>
              </w:rPr>
            </w:pPr>
            <w:r>
              <w:rPr>
                <w:rFonts w:ascii="Arial" w:hAnsi="Arial" w:eastAsia="Arial" w:cs="Arial"/>
                <w:b w:val="0"/>
                <w:sz w:val="20"/>
              </w:rPr>
              <w:t xml:space="preserve">Raconte-moi la Bible / textes de Martine Laffon ; ill. par Simon Kroug ; lus par Jacques Gamblin</w:t>
            </w:r>
          </w:p>
          <w:p>
            <w:pPr>
              <w:pBdr/>
              <w:spacing/>
              <w:rPr>
                <w:rFonts w:ascii="Arial" w:hAnsi="Arial" w:eastAsia="Arial" w:cs="Arial"/>
                <w:b w:val="0"/>
                <w:sz w:val="20"/>
              </w:rPr>
            </w:pPr>
            <w:r>
              <w:rPr>
                <w:rFonts w:ascii="Arial" w:hAnsi="Arial" w:eastAsia="Arial" w:cs="Arial"/>
                <w:b w:val="0"/>
                <w:sz w:val="20"/>
              </w:rPr>
              <w:t xml:space="preserve">Regarde Kwanita ! / Martine Laffon ; ill. par Marianne Ratier</w:t>
            </w:r>
          </w:p>
          <w:p>
            <w:pPr>
              <w:pBdr/>
              <w:spacing/>
              <w:rPr>
                <w:rFonts w:ascii="Arial" w:hAnsi="Arial" w:eastAsia="Arial" w:cs="Arial"/>
                <w:b w:val="0"/>
                <w:sz w:val="20"/>
              </w:rPr>
            </w:pPr>
            <w:r>
              <w:rPr>
                <w:rFonts w:ascii="Arial" w:hAnsi="Arial" w:eastAsia="Arial" w:cs="Arial"/>
                <w:b w:val="0"/>
                <w:sz w:val="20"/>
              </w:rPr>
              <w:t xml:space="preserve">L'Afrique racontée aux enfants / Stefan Rousseau et Alexandre Messager, avec la collab. de Martine Laffon ; ill. Marie Doucedame</w:t>
            </w:r>
          </w:p>
          <w:p>
            <w:pPr>
              <w:pBdr/>
              <w:spacing/>
              <w:rPr>
                <w:rFonts w:ascii="Arial" w:hAnsi="Arial" w:eastAsia="Arial" w:cs="Arial"/>
                <w:b w:val="0"/>
                <w:sz w:val="20"/>
              </w:rPr>
            </w:pPr>
            <w:r>
              <w:rPr>
                <w:rFonts w:ascii="Arial" w:hAnsi="Arial" w:eastAsia="Arial" w:cs="Arial"/>
                <w:b w:val="0"/>
                <w:sz w:val="20"/>
              </w:rPr>
              <w:t xml:space="preserve">Couleurs d'une nuit / Martine Laffon ; ill. de Catherine-J[eanne] Mercier</w:t>
            </w:r>
          </w:p>
          <w:p>
            <w:pPr>
              <w:pBdr/>
              <w:spacing/>
              <w:rPr>
                <w:rFonts w:ascii="Arial" w:hAnsi="Arial" w:eastAsia="Arial" w:cs="Arial"/>
                <w:b w:val="0"/>
                <w:sz w:val="20"/>
              </w:rPr>
            </w:pPr>
            <w:r>
              <w:rPr>
                <w:rFonts w:ascii="Arial" w:hAnsi="Arial" w:eastAsia="Arial" w:cs="Arial"/>
                <w:b w:val="0"/>
                <w:sz w:val="20"/>
              </w:rPr>
              <w:t xml:space="preserve">Enfants d'ailleurs racontés aux enfants d'ici / Martine Laffon ; dessin de Geneviève Hüe</w:t>
            </w:r>
          </w:p>
          <w:p>
            <w:pPr>
              <w:pBdr/>
              <w:spacing/>
              <w:rPr/>
            </w:pPr>
            <w:r>
              <w:rPr>
                <w:rFonts w:ascii="Arial" w:hAnsi="Arial" w:eastAsia="Arial" w:cs="Arial"/>
                <w:b w:val="0"/>
                <w:sz w:val="20"/>
              </w:rPr>
              <w:t xml:space="preserve">Adam comme un conte / Martine Laffon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02.07.2024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