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"Il me cherche!" : comprendre ce qui se passe dans son cerveau entre 6 et 11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d'Isabelle Filliozat ; dessins d'Anouk Dubois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JC Lattès,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978-2-7096-4467-9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Anouk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Psychologie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corps m'appartient ! : respect, intimité, consentement, parlons-en / Isabelle Filliozat, Margot Fried-Filliozat ; illustrations Isabelle Maroger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peurs, amies ou ennemies ? / texte [de] Isabelle Filliozat; ill. [de] Frédéric Bénaglia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tout essayé! : opposition, pleurs et crises de rage : traverser sans dommage la période de 1 à 5 ans / Isabelle Filliozat ; ill. d'Anouk Dubois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parent parfait / Isabelle Filliozat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