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Indochina, La aventura de viajar a Vietnam, Loas, Camboya, Myanmar y Tailandia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 pays des rizières : voyage en Thaïlande, au Cambodge, Vietnam, Laos et Myanmar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Soledad Romero Mariño ; illustrations María Beorlegi ; traduction Clémentine Latron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 mosquito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 original : Indochina, La aventura de viajar a Vietnam, Loas, Camboya, Myanmar y Tailandia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Enfants (6-9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900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47945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As-tu déjà rêvé de descendre la rivière des Parfums ? Connais-tu les maisons aux esprits ? Veux-tu monter sur un buffle d'eau ? Sais-tu où l'on mange des tarentules grillées ? En route pour la péninsule indochinoise, une région tropicale aux paysages magiques et aux civilisations millénaires. Tu vas parcourir les rizières ondoyantes et les jungles luxuriantes, côtoyer les bouddhas géants et les éléphants majestueux, découvrir les traditions culinaires et les villes tentaculaires de cinq pays de l'Asie du Sud-Est. Un grand voyage aux mille surprises, de la Thaïlande au Myanmar en passant par le Cambodge, le Vietnam et le Laos. Un album pour voyager depuis chez soi et admirer la beauté et la diversité du monde. [site de l'éditeur]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Nathan,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37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978-2-09-501536-7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Romero Marino, Soledad (Auteur)</w:t>
            </w:r>
          </w:p>
          <w:p>
            <w:pPr>
              <w:pBdr/>
              <w:spacing/>
              <w:rPr>
                <w:rFonts w:ascii="Arial" w:hAnsi="Arial" w:eastAsia="Arial" w:cs="Arial"/>
                <w:b w:val="0"/>
                <w:sz w:val="20"/>
              </w:rPr>
            </w:pPr>
            <w:r>
              <w:rPr>
                <w:rFonts w:ascii="Arial" w:hAnsi="Arial" w:eastAsia="Arial" w:cs="Arial"/>
                <w:b w:val="0"/>
                <w:sz w:val="20"/>
              </w:rPr>
              <w:t xml:space="preserve">Beorlegi, María (Illustrateur)</w:t>
            </w:r>
          </w:p>
          <w:p>
            <w:pPr>
              <w:pBdr/>
              <w:spacing/>
              <w:rPr/>
            </w:pPr>
            <w:r>
              <w:rPr>
                <w:rFonts w:ascii="Arial" w:hAnsi="Arial" w:eastAsia="Arial" w:cs="Arial"/>
                <w:b w:val="0"/>
                <w:sz w:val="20"/>
              </w:rPr>
              <w:t xml:space="preserve">Latron, Clémentine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Asie. Sud-est</w:t>
            </w:r>
          </w:p>
          <w:p>
            <w:pPr>
              <w:pBdr/>
              <w:spacing/>
              <w:rPr>
                <w:rFonts w:ascii="Arial" w:hAnsi="Arial" w:eastAsia="Arial" w:cs="Arial"/>
                <w:b w:val="0"/>
                <w:sz w:val="20"/>
              </w:rPr>
            </w:pPr>
            <w:r>
              <w:rPr>
                <w:rFonts w:ascii="Arial" w:hAnsi="Arial" w:eastAsia="Arial" w:cs="Arial"/>
                <w:b w:val="0"/>
                <w:sz w:val="20"/>
              </w:rPr>
              <w:t xml:space="preserve">Thaïlande</w:t>
            </w:r>
          </w:p>
          <w:p>
            <w:pPr>
              <w:pBdr/>
              <w:spacing/>
              <w:rPr>
                <w:rFonts w:ascii="Arial" w:hAnsi="Arial" w:eastAsia="Arial" w:cs="Arial"/>
                <w:b w:val="0"/>
                <w:sz w:val="20"/>
              </w:rPr>
            </w:pPr>
            <w:r>
              <w:rPr>
                <w:rFonts w:ascii="Arial" w:hAnsi="Arial" w:eastAsia="Arial" w:cs="Arial"/>
                <w:b w:val="0"/>
                <w:sz w:val="20"/>
              </w:rPr>
              <w:t xml:space="preserve">Cambodge</w:t>
            </w:r>
          </w:p>
          <w:p>
            <w:pPr>
              <w:pBdr/>
              <w:spacing/>
              <w:rPr>
                <w:rFonts w:ascii="Arial" w:hAnsi="Arial" w:eastAsia="Arial" w:cs="Arial"/>
                <w:b w:val="0"/>
                <w:sz w:val="20"/>
              </w:rPr>
            </w:pPr>
            <w:r>
              <w:rPr>
                <w:rFonts w:ascii="Arial" w:hAnsi="Arial" w:eastAsia="Arial" w:cs="Arial"/>
                <w:b w:val="0"/>
                <w:sz w:val="20"/>
              </w:rPr>
              <w:t xml:space="preserve">Vietnam</w:t>
            </w:r>
          </w:p>
          <w:p>
            <w:pPr>
              <w:pBdr/>
              <w:spacing/>
              <w:rPr>
                <w:rFonts w:ascii="Arial" w:hAnsi="Arial" w:eastAsia="Arial" w:cs="Arial"/>
                <w:b w:val="0"/>
                <w:sz w:val="20"/>
              </w:rPr>
            </w:pPr>
            <w:r>
              <w:rPr>
                <w:rFonts w:ascii="Arial" w:hAnsi="Arial" w:eastAsia="Arial" w:cs="Arial"/>
                <w:b w:val="0"/>
                <w:sz w:val="20"/>
              </w:rPr>
              <w:t xml:space="preserve">Laos</w:t>
            </w:r>
          </w:p>
          <w:p>
            <w:pPr>
              <w:pBdr/>
              <w:spacing/>
              <w:rPr>
                <w:rFonts w:ascii="Arial" w:hAnsi="Arial" w:eastAsia="Arial" w:cs="Arial"/>
                <w:b w:val="0"/>
                <w:sz w:val="20"/>
              </w:rPr>
            </w:pPr>
            <w:r>
              <w:rPr>
                <w:rFonts w:ascii="Arial" w:hAnsi="Arial" w:eastAsia="Arial" w:cs="Arial"/>
                <w:b w:val="0"/>
                <w:sz w:val="20"/>
              </w:rPr>
              <w:t xml:space="preserve">Birmanie</w:t>
            </w:r>
          </w:p>
          <w:p>
            <w:pPr>
              <w:pBdr/>
              <w:spacing/>
              <w:rPr/>
            </w:pPr>
            <w:r>
              <w:rPr>
                <w:rFonts w:ascii="Arial" w:hAnsi="Arial" w:eastAsia="Arial" w:cs="Arial"/>
                <w:b w:val="0"/>
                <w:sz w:val="20"/>
              </w:rPr>
              <w:t xml:space="preserve">Cuisine asiatique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915.9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Super animaux superpouvoirs / [Texte de Soledad Romero Mariño ; illustrations de Sonia Pulido]</w:t>
            </w:r>
          </w:p>
          <w:p>
            <w:pPr>
              <w:pBdr/>
              <w:spacing/>
              <w:rPr>
                <w:rFonts w:ascii="Arial" w:hAnsi="Arial" w:eastAsia="Arial" w:cs="Arial"/>
                <w:b w:val="0"/>
                <w:sz w:val="20"/>
              </w:rPr>
            </w:pPr>
            <w:r>
              <w:rPr>
                <w:rFonts w:ascii="Arial" w:hAnsi="Arial" w:eastAsia="Arial" w:cs="Arial"/>
                <w:b w:val="0"/>
                <w:sz w:val="20"/>
              </w:rPr>
              <w:t xml:space="preserve">Vrai ou faux ? : Les surprises de l'histoire !  / Soledad Romero Marino ; ill. Oyemathias</w:t>
            </w:r>
          </w:p>
          <w:p>
            <w:pPr>
              <w:pBdr/>
              <w:spacing/>
              <w:rPr/>
            </w:pPr>
            <w:r>
              <w:rPr>
                <w:rFonts w:ascii="Arial" w:hAnsi="Arial" w:eastAsia="Arial" w:cs="Arial"/>
                <w:b w:val="0"/>
                <w:sz w:val="20"/>
              </w:rPr>
              <w:t xml:space="preserve">Afrique : Le continent des couleurs / Soledad Romero Marino ; Raquel Martín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Peuples gardiens de la nature / Sam G. C. ; ill. de Raquel Martín ; traduit de l'espagnol Philippe Godard</w:t>
            </w:r>
          </w:p>
          <w:p>
            <w:pPr>
              <w:pBdr/>
              <w:spacing/>
              <w:rPr>
                <w:rFonts w:ascii="Arial" w:hAnsi="Arial" w:eastAsia="Arial" w:cs="Arial"/>
                <w:b w:val="0"/>
                <w:sz w:val="20"/>
              </w:rPr>
            </w:pPr>
            <w:r>
              <w:rPr>
                <w:rFonts w:ascii="Arial" w:hAnsi="Arial" w:eastAsia="Arial" w:cs="Arial"/>
                <w:b w:val="0"/>
                <w:sz w:val="20"/>
              </w:rPr>
              <w:t xml:space="preserve">Vrai ou faux ? : Les surprises de l'histoire !  / Soledad Romero Marino ; ill. Oyemathias</w:t>
            </w:r>
          </w:p>
          <w:p>
            <w:pPr>
              <w:pBdr/>
              <w:spacing/>
              <w:rPr>
                <w:rFonts w:ascii="Arial" w:hAnsi="Arial" w:eastAsia="Arial" w:cs="Arial"/>
                <w:b w:val="0"/>
                <w:sz w:val="20"/>
              </w:rPr>
            </w:pPr>
            <w:r>
              <w:rPr>
                <w:rFonts w:ascii="Arial" w:hAnsi="Arial" w:eastAsia="Arial" w:cs="Arial"/>
                <w:b w:val="0"/>
                <w:sz w:val="20"/>
              </w:rPr>
              <w:t xml:space="preserve">Afrique : Le continent des couleurs / Soledad Romero Marino ; Raquel Martín</w:t>
            </w:r>
          </w:p>
          <w:p>
            <w:pPr>
              <w:pBdr/>
              <w:spacing/>
              <w:rPr>
                <w:rFonts w:ascii="Arial" w:hAnsi="Arial" w:eastAsia="Arial" w:cs="Arial"/>
                <w:b w:val="0"/>
                <w:sz w:val="20"/>
              </w:rPr>
            </w:pPr>
            <w:r>
              <w:rPr>
                <w:rFonts w:ascii="Arial" w:hAnsi="Arial" w:eastAsia="Arial" w:cs="Arial"/>
                <w:b w:val="0"/>
                <w:sz w:val="20"/>
              </w:rPr>
              <w:t xml:space="preserve">Biodiversité : l'évolution des espèces illustrée / Lucas Riera, Ángel Svoboda</w:t>
            </w:r>
          </w:p>
          <w:p>
            <w:pPr>
              <w:pBdr/>
              <w:spacing/>
              <w:rPr>
                <w:rFonts w:ascii="Arial" w:hAnsi="Arial" w:eastAsia="Arial" w:cs="Arial"/>
                <w:b w:val="0"/>
                <w:sz w:val="20"/>
              </w:rPr>
            </w:pPr>
            <w:r>
              <w:rPr>
                <w:rFonts w:ascii="Arial" w:hAnsi="Arial" w:eastAsia="Arial" w:cs="Arial"/>
                <w:b w:val="0"/>
                <w:sz w:val="20"/>
              </w:rPr>
              <w:t xml:space="preserve">Montagnes / Mia Cassany, Marcos Navarro ; [traduction : Marie Lorient]</w:t>
            </w:r>
          </w:p>
          <w:p>
            <w:pPr>
              <w:pBdr/>
              <w:spacing/>
              <w:rPr/>
            </w:pPr>
            <w:r>
              <w:rPr>
                <w:rFonts w:ascii="Arial" w:hAnsi="Arial" w:eastAsia="Arial" w:cs="Arial"/>
                <w:b w:val="0"/>
                <w:sz w:val="20"/>
              </w:rPr>
              <w:t xml:space="preserve">Antarctique : le continent des merveilles / Mario Cuesta Hernando, Raquel Martín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915.9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47945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