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Legendary cars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100 ans d'automobiles [Texte imprimé] : tous les modèles de légende, du monocylindre Benz à la Ferrari SF90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Cent ans d'automobiles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Larry Edsall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Bibliogr. p. 206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48489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Découvrez les modèles de légende de l'histoire de l'automobile&amp;period; De la Bugatti 57SC Atlantic à l'Aston Martin Valkyrie&amp;comma; en passant par la Mercedes-Benz 300 SL&amp;comma; la Ferrari 250 GT&amp;comma; la Shelby AC Cobra ou la Lamborghini Countach&amp;comma; toutes ces voitures ont par leur esthétique&amp;comma; leur innovation technologique ou leur performance sportive contribué à l'aventure automobile commencée il y a un peu plus d'un siècle&amp;period; En conjuguant art et savoir-faire&amp;comma; beauté et technicité&amp;comma; les cinquante-sept modèles de légende présents dans ce livre ont tous marqué de leur empreinte l'histoire de l'automobile&amp;period;&amp;NewLine;Les premiers bolides se résumaient à des machines rudimentaires équipées d'un moteur à combustion&amp;period; Rapidement&amp;comma; ces véhicules sont devenus plus sophistiqués&amp;comma; dotés de lignes plus harmonieuses et fluides&amp;comma; grâce aux recherches en aérodynamique&amp;period;&amp;NewLine;À travers les années&amp;comma; les moteurs et les mécaniques ont gagné progressivement en puissance et en fiabilité&amp;comma; les habitacles se sont renforcés en matière de sécurité&amp;period;&amp;NewLine;Le grand historien automobile Larry Edsall nous présente ici tous les modèles d'exception qui ont jalonné un siècle de construction automobile &amp;colon; voitures populaires comme la Citroën 2 CV et la VW Coccinelle&amp;comma; bolides de très haute performance comme la Nissan 350Z&amp;comma; la Porsche Carrera GT ou encore les toutes récentes Lotus Evija et GMA T&amp;period;50&amp;period;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[Nouvelle éd. augmentée et mise à jour]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Grenoble : Glénat,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207 pages : ill. en coul. ; 31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978-2-344-06410-8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Edsall, Larry 1947- (Auteur)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Automobiles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48489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