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fait voler les avions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Bordet-Petillon ; ill. de Charles Dutertre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Exploradoc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Tourbillon,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978-2-84801-605-4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Dutertre, Charles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 de l' aviation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Ballons / Sophie Bordet-Petillon ; ill. de Suzy Vergez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sel de ma salière ? / Sophie Bordet-Petillon ; ill. d'Hélène Convert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métiers, mon métier : [500 métiers, 140 témoignages] / Sophie Bordet, Nadine Mouchet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construit ma maison ? / Anne-Sophie Baumann et Jacques van Geen ; ill. de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pétrole, pourquoi est-il si précieux? / Benoît Delalandre ; [ill] Aurélie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l'eau du robinet? / Karine Harel ; [ill. Charles Dutertre]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ça pousse? : Les fruits, les légumes, les céréales / Anne-Sophie Baumann ; ill. de Charles Dutertre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