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Martin, Jean-Christophe Piot ; [illustrations de] Amélie Clavier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Dieux, héros, géants et autres créatures, la mythologie nordique est à la fois passionnante et complexe. Partez à la rencontre d'Odin, Thor, Loki, Freya ou du Géant Ymir et embarquez pour d'incroyables aventures. Un fascinant voyage à la découverte de la mythologie nordique.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 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979-1-04-011123-8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Piot, Jean-Christophe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Clavier, Amélie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nordique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