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monde des cancres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 Nicolas Bary et Nina Phillips ; dessin et couleurs : Justine Cunha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47848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 1: St Joseph est un internat d'excellence, aux résultats inégalés et à la discipline exemplaire. Du moins, en apparence... Car dans les sous-sols se cache une partie secrète et escamotée, construite par la directrice, avec des salles contenant des épreuves permettant de remettre les mauvais élèves et les récalcitrants dans le droit chemin. Les enfants envoyés là-bas ressortent en parfaits élèves modèles, avec l'envie de ne plus jamais y retourner. Heureusement, une bande de cancres créatifs décident, ensemble, de résister, mettant à profit les talents de chacun...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[Marcinelle] : Dupuis, [2024]</w:t>
            </w:r>
          </w:p>
          <w:p>
            <w:pPr>
              <w:pBdr/>
              <w:spacing/>
              <w:rPr/>
            </w:pPr>
            <w:r>
              <w:rPr>
                <w:rFonts w:ascii="Arial" w:hAnsi="Arial" w:eastAsia="Arial" w:cs="Arial"/>
                <w:b w:val="0"/>
                <w:sz w:val="20"/>
              </w:rPr>
              <w:t xml:space="preserve">©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979-1-03-473273-9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Bary, Nicolas (Auteur)</w:t>
            </w:r>
          </w:p>
          <w:p>
            <w:pPr>
              <w:pBdr/>
              <w:spacing/>
              <w:rPr>
                <w:rFonts w:ascii="Arial" w:hAnsi="Arial" w:eastAsia="Arial" w:cs="Arial"/>
                <w:b w:val="0"/>
                <w:sz w:val="20"/>
              </w:rPr>
            </w:pPr>
            <w:r>
              <w:rPr>
                <w:rFonts w:ascii="Arial" w:hAnsi="Arial" w:eastAsia="Arial" w:cs="Arial"/>
                <w:b w:val="0"/>
                <w:sz w:val="20"/>
              </w:rPr>
              <w:t xml:space="preserve">Cunha, Justine (Illustrateur)</w:t>
            </w:r>
          </w:p>
          <w:p>
            <w:pPr>
              <w:pBdr/>
              <w:spacing/>
              <w:rPr/>
            </w:pPr>
            <w:r>
              <w:rPr>
                <w:rFonts w:ascii="Arial" w:hAnsi="Arial" w:eastAsia="Arial" w:cs="Arial"/>
                <w:b w:val="0"/>
                <w:sz w:val="20"/>
              </w:rPr>
              <w:t xml:space="preserve">Phillips, Nina 19..-.... (Auteur)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3M/M</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11.06.2024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47848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