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L'héritage, tome 3 ; Brisingr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Brisingr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Christopher Paolini ; traduit de l'anglais par Danièle Laruelle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826 p. 826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978-2-7470-1456-4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d'Alagaësia, livre 1 : La fourchette la sorcière et le dragon / Christopher Paolini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 d'Alagaësia, livre 1 : La fourchette la sorcière et le dragon / Christopher Paolini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Idéalis, tome 2 : Dormir dans un océan d'étoiles / Christopher Paolini ; traduit de l'anglais (Etats-Unis) par Eric Moreau, Benjamin Kuntzer, Jean-Baptiste Bernet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Idéalis, tome 1 : A la lueur d'une étoile inconnue / Christopher Paolini ; traduit de l'anglais (Etats-Unis) par Eric Moreau, Benjamin Kuntzer, Jean-Baptiste Bernet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L'héritage, tome 4 : L'héritage ou le crypte des âmes / Christopher Paolini ; traduit de l'anglais par Danièle Laruelle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L'héritage, tome 2 ; L'aîné / Christopher Paolini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L'héritage, tome 1 ; Eragon (doublon) / Christopher Paolini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