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 de l'Euro 2024 : les joueurs, les équipes, les stades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978-2-324-03503-6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