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ferait-on sans eux?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Laurence Ottenheimer ; ill. de Stéphane Sénégas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Anim'ôôô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978-2-7459-3878-7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Intelligence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Travail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dromadaire : prince du désert / texte de Laurence Ottenheimer ; photos des agences Sunset et Biosphoto :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montagne / Laurence Ottenheimer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barque de pharaon / Laurence Ottenheimer ; ill. Valérie Stetten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tournoi / Laurence Ottenheimer ; ill. Rémi Chayé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vie de libellule / Laurence Ottenheimer ; ill. Elise Toublanc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Quels bavards ces animaux! / Frédéric Chéhu ; ill. de Stéphane Sénégas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