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100 questions stupides mais pas si bêtes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Stéphane Frattini ; ill. Robbert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39610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203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978-2-7324-8124-1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Robbert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agriculteurs / Stéphane Frattini ; ill. de Claire Perret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Jinko le dinosaure / texte de Stéphane Frattini ; illustrations de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Copain des chats / Stéphane Frattini ; ill. de Sophie Toussaint et Bernard Delanghe pour les ill. noir et blanc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tonnes d'animaux : un livre-jeu et mille infos qui détonnent ! / Stéphane Frattini, Édouard Manceau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de la conquête spatiale : du cadran solaire à l'homme sur Mars / texte de Stéphanie Ledu &amp; [et] Stéphane Frattini ; ill. de Jess Pauwels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Envoyez la musique ! / Stéphane 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quoi cette tenue ? / Stéphane 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 cachent ces taches ? / Stéphane 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Atlas des inégalités / texte de Stéphanie Ledu[-Frattini] et Stéphane Frattini ; ill. d'Elodie Balandras et Julien Castanié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Ramène ta fraise ! / Stéphane 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chimpanzé : plein d'idées / texte de Stéphane Frattini ; photos de l'agence Bios ; ill. par Stéphanie Herrbach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félins / Stéphane Frattini ; Ill. par Benoît Charles et Amandine Labarre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Copain de Paris / Stéphane 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Copain des jeux : 500 jeux captivants pour petits et grands / Stéphane Frattini ; ill. de Frédéric Pillot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souris. Petite coquine / Stéphane Frattini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39610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