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texte: Cécile Benoist ; ill.: Camille Ladousse et Julien Castanié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J'explore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978-2-7459-5425-1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Castanié,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Ladousse, Camille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Au-delà des écrans : 4 histoires pour déjouer les pièges du numérique / Cécile Benoist, Anatole Aufrère ; suivi d'un dossier documentaire réalisé pas l'autrice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feu / Cécile Benoist,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Fantaisies naturelles / texte, Cécile Benoist ; illustrations, Sandra Lizzio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/ Texte de Cécile Benoist ; illustrations de Robert Barborini,  Adèle Combes, Beatrice Costamagna, Camille Tisserand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trains / Texte de Cécile Benoist ; illustrations de Didier Balicevic, Yating Hung, Patrick Morize,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/ texte de Cécile Benoist ; ill. de Baptiste Amsallem 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l'Inde / texte: Mily Cabrol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Norvège ! / texte: Ingrid Van Houdenhove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Russie ! / texte: Denise Crolle-Terzaghi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Maroc ! / texte: Gypsy Allard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l'Allemagne ! / texte Marie Ollendorff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l'Espagne / texte Nathalie Pédestarres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l'Italie / texte Marie-Emilie Colle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Grande-Bretagne / texte Amélie Castan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Portugal ! / texte: Delphine Servoz-Gavin ; ill.: Camille Ladousse et Julien Castanié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les Etats-Unis ! / texte: Florence Nash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