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où je vis : comprendre comment ça marche...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Jean-Michel Billioud ; illustrations de Didier Balicevic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Dokéo+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978-2-09-253434-2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Balicevic, Didier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Passion handball / écrit par Jean-Michel Billioud ; ill. par Maud Riemann ; avec les photos de Stéphane Pillaud et les conseils de la Fédération française de handball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jeux olympiques / écrit par Jean-Michel Billioud ; illustré par Buster Bone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L'Europe / textes de Jean-Michel Billioud ; ill. de Yann Le Béchec, Sébastien Telleschi et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sciences et inventions chinoises / Jean-Michel Billioud ; Emmanuel Cerisier ; Danielle Elisseeff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Aventuriers de l'extrême : ces héros d'aujourd'hui qui ont osé se confronter aux milieux les plus hostiles pour dépasser leurs limites / Guillaume Riffaud et Jean-Michel Billioud ; ill. Dorian Danielsen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dalaï-lama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/ Jean-Michel Billioud ; ill. de Sébastien Mourrain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c'est trop dur! / Jean-Michel Billioud ; ill. par Cyril Cabry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connectée : comprendre comment ça marche... / texte de Stéphan Julienne ; ill. de Tino et Didier Balicevic; vidéo écrites et présentées par Joël de Rosnay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