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 pourquoi ? : Star Wars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 Wars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Sandra Berthe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 pourquoi ?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40285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Vanves Cedex : Hachette Enfants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90 p. : ill.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978-2-01-702909-0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 Wars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Questions-réponses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Cinéma. Star Wars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40285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