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singes : primates de la planète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Béatrice Fontanel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Palette...,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978-2-35832-077-1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l'école arc-en-ciel / texte de Béatrice Fontanel ; Lucile Placin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 rêve / Béatrice Fontanel ; Céline Caneparo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oiseaux / Béatrice Fontanel ; ill. par Antoine Guilloppé ; raconté par Jérôme Deschamps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chose / Béatrice Fontanel,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: comment survivre par grand froid?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Mathilde et les petits papiers / Béatrice Fontanel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Bogueugueu va à Londres / Béatrice Fontanel ;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/ Béatrice Fontanel ; Eléonore Zuber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que fait ce bébé 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Sculptures ou créatures ? / Béatrice Fontanel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blanc Noël noir / Béatrice Fontanel ill. par Tom Schamp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: comment survivre par grand froid?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fond des océans / texte Linsay Knight ; adapt. par Isabelle Bourdial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 et tremblements de terre / textes Dinscey Knight ; adapté par Françoise Fauchet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