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taille réelle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Darren Naish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Cyel éditions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978-2-36261-081-3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