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Porsche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textes Marc Schlicklin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grande imagerie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47516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Fleurus, [2020]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© 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 pages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978-2-215-17491-2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Schlicklin, Marc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Porsche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Ferrari / conception : Jacques Beaumont ; texte Marc Schlicklin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formule 1 / textes Valentin Verthé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Mission spatiale / Roland Lehoucq ; ill. Chloé Bouchaour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Tracteurs et engins agricoles / Sabine Boccador et Cathy Franco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transports : encyclopédie / [direction: Guillaume Pô]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avions / textes Agnès Vandewiele ; illustrations Jacques Dayan, Pascal Laheurte et Steve Weston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bateaux / texte Agnès Vandewiele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judo / textes, Sylvie Deraime ; illustrations, Audrey Bussi ; idéogrammes, Nolwenn Doitteau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pandas / textes Stéphanie Redoulès ; sur une idée de Laure Cambournac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chiens / textes, Émilie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rapaces / textes, Sabine Boccador ; illustrations Bernard Alunni et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Titanic / texte Sabine Boccador ; illustrations Olivier-Marc Nadel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pilotes / conception Jacques Beaumont ; texte Agnès Vandewiele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 / Cathy Franco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dinosaures / conception : Emilie Beaumont ; auteur : Agnès Vandewièle ; ill. Franco Tempesta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lune / auteur : Cathy Franco ; conception : Jacques Dayan ; ill. : Jack Delaroche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Barcelone / conception Jack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Ferrari / conception : Jacques Beaumont ; texte Marc Schlicklin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loups / texte Agnès Vandewiele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Londres / texte Sabine Boccador ; conception Jack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ski / conception Jack Delaroche ; texte Christine Sagnier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téléphone / conception Jacques Beaumont ; textes Sylvie Deraime ; [ill. Yves Lequesne]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tennis / textes Sylvie Deraime ; ill. Giampietro Costa (MIA) ; avec la participation du Tennis-Club de Nogent-sur-Marne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New York / Jack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grenouilles / conception: Jack Beaumont ; texte: Cathy Franco ; ill.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judo / conception: Jack Beaumont ; texte: Sylvie Deraime ; dessins: Philippe Marin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tours / conception Jacques Beaumont ; textes,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/ conception Jack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châteaux de la Loire / conception Emilie Beaumont ; texte Sabine Boccador ; dessins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corps / auteur Cathy Franco ;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papillons / Cathy Franco ; conception : Jack Beaumont ; ill. par Bernard Alunni et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police / conception Jacques Beaumont ; auteur Christine Sagnier ; ill. Andrea Galletti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Sports extrêmes / conception Jack Beaumont ; texte Christine Sagnier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ponts / auteur Cathy Franco ;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Energies / auteur Cathy Franco ;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camions / textes Agnès Vandewiele ;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Far West / Cathy Franco ; ill. par Alessandro Baldanzi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sous-marins / textes,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Moyen Age / conception Emilie Beaumont ; textes Christine Sagnier ; dessins Jean-Noël Rochut, Yves Beaujard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guerre 1939-1945 / Christine Sagnier ; Images : M.I.A.-Giampietro Costa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peinture pour la faire connaître aux enfants / Nathalie Dargent ; Emilie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châteaux forts : pour les faire connaître aux enfants / conception Emilie Beaumont, texte Christine Sagnier ; images Yves Beaujard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Grecs / Sylvie Baussier ; Images : M.I.A.- Giampietro Costa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volcans / Auteur: Cathy Franco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L'Egypte ancienne : pour la faire connaître aux enfants de 5 à 8 ans / texte Philippe Lamarque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25.09.2024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47516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