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 Fine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Arnaud Cathrine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écrivain préféré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L'Ecole des Loisirs, 2008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 p.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Cathrine, Arnaud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Ecrivains et écrivaines. Fine. Anne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Xavier-Laurent Petit / Sylvie Dodeller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Desplechin / par Sophie Chérer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Smadja / par Sophie Chérer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Susie Morgenstern / par Sophie Chérer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Marie-Aude Murail / par Sophie Chérer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37027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