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 Jandl ; images de Christian Voltz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le texte original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Rue du monde,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p. : ill. ; 15 x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978-2-35504-021-4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Allemagne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allemands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lune poussent les haïkus / Ryokan ; images de Zaü ; trad. du japonais par Joan Titus-Carmel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 la pluie / Trad. et adapt. du Wolof (Sénégal): Babacar Mbaye Ndaak ; images de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loup / José Augustin Goytisolotrad. et adapt. de l'espagnol par Alain Serres ; images deAurélia Grandin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en sucre / Gianni Rodari ; Trad. et adapt. de l'italien : Roger Salomon ; images de Bertrand Dubois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