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L'envolée sauvage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Carroll Ballard ; scénario de Robert Rodat et Vince McKewin ; prod. par John Veitch et Carol Baum ; mus. de Mark Isham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Columbia Pictures, cop. 1996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16/9 compatible 4/3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la mention "Collector"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L´ENVOLEE SAUVAGE est la formidable aventure de Amy, jeune orpheline de 13 ans, qui sauve d´une mort certaine une couvée d´oies sauvages. Devenue leur mère adoptive, Amy élève les oisons et la vie s´organise autour de ces drôles de pensionnaires. Vient le moment où les petites protégées de Amy doivent apprendre à voler.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Columbia Tristar Home Video, cop.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(102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Veitch, John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Carol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Rodat, Robert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MacKewin, Vince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Isham, Mark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