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dessiner les mangas : les personnages: proportions, visages, mouvements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 Hikaru Hayashi , Rio Yagizawa 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dessiner les mangas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les bases du dessin de Manga, étape par étape. L'esprit manga. Le matériel : la technique de dessin au stylo. Toutes les étapes décrites et montrées en images pour savoir dessiner : les visages, les silhouettes, différents types de personnages de Manga. Les petites erreurs communes : les connaître et les éviter.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Marabout,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 pages : illustrations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978-2-501-16325-5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Yagizawa, Rio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