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Chaux-de-Fonds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Cop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16904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Chaux-de-Fonds : Conseil communal, 1980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Chaux-de-Fonds.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Montagnes neuchâteloises entre tradition et modernité, (1934 - 1973) / Raoul Cop ; photographies de Fernand Perret ; postf. de Christine Rodeschini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Moulins oubliés du haut Jura Neuchâtelois : histoire, fonctionnement, inventaire / Raoul Cop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16904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