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Frank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soleils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et vie junior  no 393, juin  2022 : Antarctique : continent extrême / Jean Lopez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Anne Frank ! / Ari Folman, David Polonsky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Enfances / Marie Desplechin, Claude Ponti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Ari Folman, David Polonsky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d'Anne Frank / texte établi par Otto H. Frank et Mirjam Pressler ; avant-propos et épilogue trad. du néerlandais par Nicolette Oomes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d'Anne Frank : l'annexe : notes de journal du 12 juin 1942 au 1er août 1944 / scénario : Antoine Ozanam ; dessin &amp; couleurs : Nadji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d'Anne Frank / Janny van der Molen ; adapt. du néerlandais (Pays-Bas) par Emmanuèle Sandron ; ill. par Martijn van der Linden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ferme des animaux / George Orwell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 Ballantrae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vent dans les saules / Kenneth Grahame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cas du Dr.Jeckyll et de M.Hyde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Fahrenheit 451 / Ray Bradbury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mondes / Herbert George Wells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Mille-neuf-cent-quatre-vingt-quatre / George Orwell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Meaulnes / Alain-Fournier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 de cordée / Roger Frison-Roche ; ill. de Marc Berthier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et la rivière / Henri Bosco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machine à explorer le temps / Herbert George Wells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17466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