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Locle, première ville lumière de Suisse 1890-1990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Electricité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Eclairage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