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chance et autres nouvelles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Roald Dahl ; trad. de l'anglais par Jean-François Ménard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Scripto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Lucky Break, A piece of cake, The wonderful story of Henry Sugar and The swan from The wonderful story of Henry Sugar and six more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978-2-07-061542-1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courtes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les œufs de Pâques ! / Roald Dahl ; illustré par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Fantastychnyi mister Lys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Pénélope Bagieu ; d'après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potion magique de Georges Bouillon / Roald Dahl ; illustré par Quentin Blake ; traduit de l'anglais par Marie Saint-Dizier et 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en chocolat / Jean-Philippe Arrou-Vignod ; lu par Laurent Stocker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les minuscules / Roald Dahl ; ill. de Quentin Blake ; trad. de l'anglais par Marie Saint-Dizier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and the Minpins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 Maître Renard / Roald Dahl ; ill. par Quentin Blake ; [trad. de l'anglais par Marie-Saint-Dizier et Raymond Farré]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BGG : Le bon gros géant / un film de Steven Spielberg ; scénario de Melissa Mathison ; d'après le roman de Roald Dahl ; prod par Spielberg ... [et al.] ; musique John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Roald Dahl ; ill. de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doigt magique / Roald Dahl ; ill. par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Fantastic Mr. Fox / un film de Wes Anderson ; d'après le livre de Roald Dahl "Fantastique Maître Renard"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Matilda / Roald Dahl ; ill. par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potion magique de Georges Bouillon / Roald Dahl ; ill. de Quentin Blake ; trad. de l'anglais par Marie-Raymond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(doublon) / Roald Dahl ; ill. par Quentin Blake ; trad. de l'anglais par Elisabeth Gaspar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: Charlie and the chocolate factory / un film de Tim Burton ; based on the book by Roald Dahl ; music by Danny Elfman ; screenplay by John August ; prod. by Brad Grey, Richard D. Zanuck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(doublon) / Roald Dahl ; ill. par Quentin Blake ; trad. de l'anglais par Elisabeth Gaspar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L'énorme crocodile / Roald Dahl ; ill. par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potion magique de Georges Bouillon / Roald Dahl ; lu par Perrette Pradier et Roger Carel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Escadrille 80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boy : souvenirs d'enfance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Danny, le champion du monde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et la grosse pêche / Roald Dahl ; ill. par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et la grosse pêche / Roald Dahl ; ill. par Quentin Blake ; trad. de l'anglais par Maxime Orange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Roald Dahl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le grand ascenseur de verre / Roald Dahl ; ill. par Quentin Blake ; trad. de l'anglais par Marie-Raymond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gredins / Roald Dahl ; ill. par Quentin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et le braconnier : deux contes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 gros géant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(doublon)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L'énorme crocodile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peut en cacher un autre / Roald Dahl ; ill. par Quentin Blake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gredins / Roald Dahl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Championnes / Mathilde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vieux schnocks / Florence Thinard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théorie de l'iceberg / Christopher Bouix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Rage / Orianne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 ski / Tom Ellen et Lucy Ivison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face cachée de Margo / John Green ; trad. de l'anglais (américain) par Catherine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soleil est pour toi / Jandy Nelson ; trad. de l'anglais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où j'ai sauvé le monde en 65 jours / Michele Weber Hurwitz ; trad. de l'anglais (américain) par Emmanuelle Casse-Castric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Silhouette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qu'ils n'ont pas pu nous prendre / Ruta Sepetys ; traduit de l'anglais (américain) par Bee Formentelli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rêve de Sam / Florence Cadier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