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pêche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Chevoleau ; ill. de Caroline Koehly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Accros de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25 x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978-2-7459-3717-9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Koehly, Caroline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Pêche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de piste et des chasses au trésor / Benoît Delalandre ; ill. de Caroline Koehly...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jardin / Michel Luchesi ; ill. d'Amandine Labarre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réalisations avec bâtons et bouts de ficelle / Benoît Delalandre ; ill. d'Amandine Labarre et Stéphane Sénégas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traces et empreintes / David Melbeck ; ill. d'Amandine Labarre et Stéphane Sénégas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