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addictions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Sylvie Baussier ; illustrations d'Aurélien Boudault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Parlons-en!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600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46114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documentaire pour comprendre le piège des addictions à travers l'histoire d'Andréa, Elina, Mathieu, Baptiste et Arthur. Avec des informations sur les substances et les comportements qui peuvent entraîner une dépendance et des solutions pour les éviter ou s'en débarrasser. Un quiz en fin d'ouvrage permet de tester ses connaissances. Electre 2021</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Nantes : Gulf Stream, 2021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 p. : ill. ; 25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978-2-35488-786-5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Baussier, Sylvie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Addiction</w:t>
            </w:r>
          </w:p>
          <w:p>
            <w:pPr>
              <w:pBdr/>
              <w:spacing/>
              <w:rPr>
                <w:rFonts w:ascii="Arial" w:hAnsi="Arial" w:eastAsia="Arial" w:cs="Arial"/>
                <w:b w:val="0"/>
                <w:sz w:val="20"/>
              </w:rPr>
            </w:pPr>
            <w:r>
              <w:rPr>
                <w:rFonts w:ascii="Arial" w:hAnsi="Arial" w:eastAsia="Arial" w:cs="Arial"/>
                <w:b w:val="0"/>
                <w:sz w:val="20"/>
              </w:rPr>
              <w:t xml:space="preserve">Dépendance</w:t>
            </w:r>
          </w:p>
          <w:p>
            <w:pPr>
              <w:pBdr/>
              <w:spacing/>
              <w:rPr/>
            </w:pPr>
            <w:r>
              <w:rPr>
                <w:rFonts w:ascii="Arial" w:hAnsi="Arial" w:eastAsia="Arial" w:cs="Arial"/>
                <w:b w:val="0"/>
                <w:sz w:val="20"/>
              </w:rPr>
              <w:t xml:space="preserve">Jeux vidéos. Addiction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615</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Moi, le Minotaure / Sylvie Baussier</w:t>
            </w:r>
          </w:p>
          <w:p>
            <w:pPr>
              <w:pBdr/>
              <w:spacing/>
              <w:rPr>
                <w:rFonts w:ascii="Arial" w:hAnsi="Arial" w:eastAsia="Arial" w:cs="Arial"/>
                <w:b w:val="0"/>
                <w:sz w:val="20"/>
              </w:rPr>
            </w:pPr>
            <w:r>
              <w:rPr>
                <w:rFonts w:ascii="Arial" w:hAnsi="Arial" w:eastAsia="Arial" w:cs="Arial"/>
                <w:b w:val="0"/>
                <w:sz w:val="20"/>
              </w:rPr>
              <w:t xml:space="preserve">Moi, Ligia, sirène / Sylvie Baussier ; [illustration, Tristan Gion]</w:t>
            </w:r>
          </w:p>
          <w:p>
            <w:pPr>
              <w:pBdr/>
              <w:spacing/>
              <w:rPr>
                <w:rFonts w:ascii="Arial" w:hAnsi="Arial" w:eastAsia="Arial" w:cs="Arial"/>
                <w:b w:val="0"/>
                <w:sz w:val="20"/>
              </w:rPr>
            </w:pPr>
            <w:r>
              <w:rPr>
                <w:rFonts w:ascii="Arial" w:hAnsi="Arial" w:eastAsia="Arial" w:cs="Arial"/>
                <w:b w:val="0"/>
                <w:sz w:val="20"/>
              </w:rPr>
              <w:t xml:space="preserve">Vétérinaire pour la vie! : Minouchien a disparu / Sylvie Baussier ; [ill.] Éva Chatelain</w:t>
            </w:r>
          </w:p>
          <w:p>
            <w:pPr>
              <w:pBdr/>
              <w:spacing/>
              <w:rPr>
                <w:rFonts w:ascii="Arial" w:hAnsi="Arial" w:eastAsia="Arial" w:cs="Arial"/>
                <w:b w:val="0"/>
                <w:sz w:val="20"/>
              </w:rPr>
            </w:pPr>
            <w:r>
              <w:rPr>
                <w:rFonts w:ascii="Arial" w:hAnsi="Arial" w:eastAsia="Arial" w:cs="Arial"/>
                <w:b w:val="0"/>
                <w:sz w:val="20"/>
              </w:rPr>
              <w:t xml:space="preserve">Les saisons / texte, Sylvie Baussier ; illustrations, Magali Clavelet</w:t>
            </w:r>
          </w:p>
          <w:p>
            <w:pPr>
              <w:pBdr/>
              <w:spacing/>
              <w:rPr>
                <w:rFonts w:ascii="Arial" w:hAnsi="Arial" w:eastAsia="Arial" w:cs="Arial"/>
                <w:b w:val="0"/>
                <w:sz w:val="20"/>
              </w:rPr>
            </w:pPr>
            <w:r>
              <w:rPr>
                <w:rFonts w:ascii="Arial" w:hAnsi="Arial" w:eastAsia="Arial" w:cs="Arial"/>
                <w:b w:val="0"/>
                <w:sz w:val="20"/>
              </w:rPr>
              <w:t xml:space="preserve">Le travail, tout un monde! / Sylvie Baussier, Elodie Balandras</w:t>
            </w:r>
          </w:p>
          <w:p>
            <w:pPr>
              <w:pBdr/>
              <w:spacing/>
              <w:rPr>
                <w:rFonts w:ascii="Arial" w:hAnsi="Arial" w:eastAsia="Arial" w:cs="Arial"/>
                <w:b w:val="0"/>
                <w:sz w:val="20"/>
              </w:rPr>
            </w:pPr>
            <w:r>
              <w:rPr>
                <w:rFonts w:ascii="Arial" w:hAnsi="Arial" w:eastAsia="Arial" w:cs="Arial"/>
                <w:b w:val="0"/>
                <w:sz w:val="20"/>
              </w:rPr>
              <w:t xml:space="preserve">Le grand livre de la vie et de la mort / texte: Sylvie Baussier ; ill.: Sandra Poirot Cherif</w:t>
            </w:r>
          </w:p>
          <w:p>
            <w:pPr>
              <w:pBdr/>
              <w:spacing/>
              <w:rPr>
                <w:rFonts w:ascii="Arial" w:hAnsi="Arial" w:eastAsia="Arial" w:cs="Arial"/>
                <w:b w:val="0"/>
                <w:sz w:val="20"/>
              </w:rPr>
            </w:pPr>
            <w:r>
              <w:rPr>
                <w:rFonts w:ascii="Arial" w:hAnsi="Arial" w:eastAsia="Arial" w:cs="Arial"/>
                <w:b w:val="0"/>
                <w:sz w:val="20"/>
              </w:rPr>
              <w:t xml:space="preserve">Dis bonjour à la dame : je respecte les autres / écrit par Sylvie Baussier ; ill. par Caroline Dall'ava</w:t>
            </w:r>
          </w:p>
          <w:p>
            <w:pPr>
              <w:pBdr/>
              <w:spacing/>
              <w:rPr>
                <w:rFonts w:ascii="Arial" w:hAnsi="Arial" w:eastAsia="Arial" w:cs="Arial"/>
                <w:b w:val="0"/>
                <w:sz w:val="20"/>
              </w:rPr>
            </w:pPr>
            <w:r>
              <w:rPr>
                <w:rFonts w:ascii="Arial" w:hAnsi="Arial" w:eastAsia="Arial" w:cs="Arial"/>
                <w:b w:val="0"/>
                <w:sz w:val="20"/>
              </w:rPr>
              <w:t xml:space="preserve">Mes vacances écologiques pour un développement durable / écrit par Sylvie Baussier ; ill. par Mélisande Luthringer</w:t>
            </w:r>
          </w:p>
          <w:p>
            <w:pPr>
              <w:pBdr/>
              <w:spacing/>
              <w:rPr>
                <w:rFonts w:ascii="Arial" w:hAnsi="Arial" w:eastAsia="Arial" w:cs="Arial"/>
                <w:b w:val="0"/>
                <w:sz w:val="20"/>
              </w:rPr>
            </w:pPr>
            <w:r>
              <w:rPr>
                <w:rFonts w:ascii="Arial" w:hAnsi="Arial" w:eastAsia="Arial" w:cs="Arial"/>
                <w:b w:val="0"/>
                <w:sz w:val="20"/>
              </w:rPr>
              <w:t xml:space="preserve">Le renard / Sylvie Baussier</w:t>
            </w:r>
          </w:p>
          <w:p>
            <w:pPr>
              <w:pBdr/>
              <w:spacing/>
              <w:rPr>
                <w:rFonts w:ascii="Arial" w:hAnsi="Arial" w:eastAsia="Arial" w:cs="Arial"/>
                <w:b w:val="0"/>
                <w:sz w:val="20"/>
              </w:rPr>
            </w:pPr>
            <w:r>
              <w:rPr>
                <w:rFonts w:ascii="Arial" w:hAnsi="Arial" w:eastAsia="Arial" w:cs="Arial"/>
                <w:b w:val="0"/>
                <w:sz w:val="20"/>
              </w:rPr>
              <w:t xml:space="preserve">La famille racontée aux petits curieux / Sylvie Baussier ; Natali</w:t>
            </w:r>
          </w:p>
          <w:p>
            <w:pPr>
              <w:pBdr/>
              <w:spacing/>
              <w:rPr>
                <w:rFonts w:ascii="Arial" w:hAnsi="Arial" w:eastAsia="Arial" w:cs="Arial"/>
                <w:b w:val="0"/>
                <w:sz w:val="20"/>
              </w:rPr>
            </w:pPr>
            <w:r>
              <w:rPr>
                <w:rFonts w:ascii="Arial" w:hAnsi="Arial" w:eastAsia="Arial" w:cs="Arial"/>
                <w:b w:val="0"/>
                <w:sz w:val="20"/>
              </w:rPr>
              <w:t xml:space="preserve">Un grand ruminant des forêts, le cerf / Sylvie Baussier</w:t>
            </w:r>
          </w:p>
          <w:p>
            <w:pPr>
              <w:pBdr/>
              <w:spacing/>
              <w:rPr>
                <w:rFonts w:ascii="Arial" w:hAnsi="Arial" w:eastAsia="Arial" w:cs="Arial"/>
                <w:b w:val="0"/>
                <w:sz w:val="20"/>
              </w:rPr>
            </w:pPr>
            <w:r>
              <w:rPr>
                <w:rFonts w:ascii="Arial" w:hAnsi="Arial" w:eastAsia="Arial" w:cs="Arial"/>
                <w:b w:val="0"/>
                <w:sz w:val="20"/>
              </w:rPr>
              <w:t xml:space="preserve">Habitant des forêts et des plaines, le chevreuil / Sylvie Baussier</w:t>
            </w:r>
          </w:p>
          <w:p>
            <w:pPr>
              <w:pBdr/>
              <w:spacing/>
              <w:rPr>
                <w:rFonts w:ascii="Arial" w:hAnsi="Arial" w:eastAsia="Arial" w:cs="Arial"/>
                <w:b w:val="0"/>
                <w:sz w:val="20"/>
              </w:rPr>
            </w:pPr>
            <w:r>
              <w:rPr>
                <w:rFonts w:ascii="Arial" w:hAnsi="Arial" w:eastAsia="Arial" w:cs="Arial"/>
                <w:b w:val="0"/>
                <w:sz w:val="20"/>
              </w:rPr>
              <w:t xml:space="preserve">Un voisin discret, le blaireau / Sylvie Baussier</w:t>
            </w:r>
          </w:p>
          <w:p>
            <w:pPr>
              <w:pBdr/>
              <w:spacing/>
              <w:rPr>
                <w:rFonts w:ascii="Arial" w:hAnsi="Arial" w:eastAsia="Arial" w:cs="Arial"/>
                <w:b w:val="0"/>
                <w:sz w:val="20"/>
              </w:rPr>
            </w:pPr>
            <w:r>
              <w:rPr>
                <w:rFonts w:ascii="Arial" w:hAnsi="Arial" w:eastAsia="Arial" w:cs="Arial"/>
                <w:b w:val="0"/>
                <w:sz w:val="20"/>
              </w:rPr>
              <w:t xml:space="preserve">Dans la chaleur humide, les animaux des forêts tropicales / auteur Sylvie Baussier</w:t>
            </w:r>
          </w:p>
          <w:p>
            <w:pPr>
              <w:pBdr/>
              <w:spacing/>
              <w:rPr>
                <w:rFonts w:ascii="Arial" w:hAnsi="Arial" w:eastAsia="Arial" w:cs="Arial"/>
                <w:b w:val="0"/>
                <w:sz w:val="20"/>
              </w:rPr>
            </w:pPr>
            <w:r>
              <w:rPr>
                <w:rFonts w:ascii="Arial" w:hAnsi="Arial" w:eastAsia="Arial" w:cs="Arial"/>
                <w:b w:val="0"/>
                <w:sz w:val="20"/>
              </w:rPr>
              <w:t xml:space="preserve">Donner sa langue au chat ... et autres expressions animalières / Sylvie Baussier ill. par Pierre Beaucousin</w:t>
            </w:r>
          </w:p>
          <w:p>
            <w:pPr>
              <w:pBdr/>
              <w:spacing/>
              <w:rPr>
                <w:rFonts w:ascii="Arial" w:hAnsi="Arial" w:eastAsia="Arial" w:cs="Arial"/>
                <w:b w:val="0"/>
                <w:sz w:val="20"/>
              </w:rPr>
            </w:pPr>
            <w:r>
              <w:rPr>
                <w:rFonts w:ascii="Arial" w:hAnsi="Arial" w:eastAsia="Arial" w:cs="Arial"/>
                <w:b w:val="0"/>
                <w:sz w:val="20"/>
              </w:rPr>
              <w:t xml:space="preserve">Sous le couvert des arbres, les animaux des forêts d'Europe / Sylvie Baussier</w:t>
            </w:r>
          </w:p>
          <w:p>
            <w:pPr>
              <w:pBdr/>
              <w:spacing/>
              <w:rPr>
                <w:rFonts w:ascii="Arial" w:hAnsi="Arial" w:eastAsia="Arial" w:cs="Arial"/>
                <w:b w:val="0"/>
                <w:sz w:val="20"/>
              </w:rPr>
            </w:pPr>
            <w:r>
              <w:rPr>
                <w:rFonts w:ascii="Arial" w:hAnsi="Arial" w:eastAsia="Arial" w:cs="Arial"/>
                <w:b w:val="0"/>
                <w:sz w:val="20"/>
              </w:rPr>
              <w:t xml:space="preserve">Le solitaire des forêts, le sanglier / Sylvie Baussier</w:t>
            </w:r>
          </w:p>
          <w:p>
            <w:pPr>
              <w:pBdr/>
              <w:spacing/>
              <w:rPr>
                <w:rFonts w:ascii="Arial" w:hAnsi="Arial" w:eastAsia="Arial" w:cs="Arial"/>
                <w:b w:val="0"/>
                <w:sz w:val="20"/>
              </w:rPr>
            </w:pPr>
            <w:r>
              <w:rPr>
                <w:rFonts w:ascii="Arial" w:hAnsi="Arial" w:eastAsia="Arial" w:cs="Arial"/>
                <w:b w:val="0"/>
                <w:sz w:val="20"/>
              </w:rPr>
              <w:t xml:space="preserve">Petite histoire des écritures / Sylvie Baussier ; ill. par Daniel Maja</w:t>
            </w:r>
          </w:p>
          <w:p>
            <w:pPr>
              <w:pBdr/>
              <w:spacing/>
              <w:rPr>
                <w:rFonts w:ascii="Arial" w:hAnsi="Arial" w:eastAsia="Arial" w:cs="Arial"/>
                <w:b w:val="0"/>
                <w:sz w:val="20"/>
              </w:rPr>
            </w:pPr>
            <w:r>
              <w:rPr>
                <w:rFonts w:ascii="Arial" w:hAnsi="Arial" w:eastAsia="Arial" w:cs="Arial"/>
                <w:b w:val="0"/>
                <w:sz w:val="20"/>
              </w:rPr>
              <w:t xml:space="preserve">Mythologies / Sylvie Baussier ; Images : Marie-Christine Lemayeur ; Bernard Alunni ; Philippe Candé</w:t>
            </w:r>
          </w:p>
          <w:p>
            <w:pPr>
              <w:pBdr/>
              <w:spacing/>
              <w:rPr/>
            </w:pPr>
            <w:r>
              <w:rPr>
                <w:rFonts w:ascii="Arial" w:hAnsi="Arial" w:eastAsia="Arial" w:cs="Arial"/>
                <w:b w:val="0"/>
                <w:sz w:val="20"/>
              </w:rPr>
              <w:t xml:space="preserve">Les Grecs / Sylvie Baussier ; Images : M.I.A.- Giampietro Costa</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615</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46114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