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ronde des planètes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Racontée par Sophie Dussaussois et Arthur Junier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 première série documentaire : l'espace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47651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Dès la première page, une entrée forte en tension : le procès de Galilée qui risque la mort pour ses écrits. En tremblant pour lui ou en s'émerveillant de ses découvertes et de celles qui suivront, voici un titre pour vivre avec intensité l'histoire de l'Univers. Assister au Big Bang, voir la naissance de la Terre, apprendre l'origine des étoiles... Un documentaire à lire comme une aventure pour tout savoir du Système solaire.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Sens dessus dessous, [2023]</w:t>
            </w:r>
          </w:p>
          <w:p>
            <w:pPr>
              <w:pBdr/>
              <w:spacing/>
              <w:rPr/>
            </w:pPr>
            <w:r>
              <w:rPr>
                <w:rFonts w:ascii="Arial" w:hAnsi="Arial" w:eastAsia="Arial" w:cs="Arial"/>
                <w:b w:val="0"/>
                <w:sz w:val="20"/>
              </w:rPr>
              <w:t xml:space="preserve">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37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978-2-38507-001-4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Dussaussois, Sophie (Auteur)</w:t>
            </w:r>
          </w:p>
          <w:p>
            <w:pPr>
              <w:pBdr/>
              <w:spacing/>
              <w:rPr/>
            </w:pPr>
            <w:r>
              <w:rPr>
                <w:rFonts w:ascii="Arial" w:hAnsi="Arial" w:eastAsia="Arial" w:cs="Arial"/>
                <w:b w:val="0"/>
                <w:sz w:val="20"/>
              </w:rPr>
              <w:t xml:space="preserve">Junier, Arthur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Planètes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523.4</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lune : cratères et mystères / Racontée par Sophie Dussaussois et Arthur Junier</w:t>
            </w:r>
          </w:p>
          <w:p>
            <w:pPr>
              <w:pBdr/>
              <w:spacing/>
              <w:rPr/>
            </w:pPr>
            <w:r>
              <w:rPr>
                <w:rFonts w:ascii="Arial" w:hAnsi="Arial" w:eastAsia="Arial" w:cs="Arial"/>
                <w:b w:val="0"/>
                <w:sz w:val="20"/>
              </w:rPr>
              <w:t xml:space="preserve">Les cheveux et les poils / texte de Sophie Dussaussois ; illustrations de Giulia Sagramola</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523.4</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47651</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