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 ; [illustrations :] Marine Giacomi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ces animaux qui peuplent discrètement nos jardins, nos parcs et nos forêts ? Les connaissons nous vraiment ? Quelles sont leurs habitudes secrètes ? A quoi ressemblent leurs cachettes ? Et tous ces êtres méconnus qui fréquentent nos villes, squattent nos maisons ou nous grattent la tête, comment vivent-ils ? En soulevant les volets de ce livre, le lecteur percera nombre de mystères que la nature dissimule et vivra une aventure qui le conduira à grimper dans les arbres, à explorer les grottes et même à plonger au fond des océans... Un livre qui grouille de mystères à élucider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la Martinière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979-1-04-011321-8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Giacomi, Marine graphiste, illustratrice 1984-....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disparus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Camouflage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Hibernation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Métamorphose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Sous la 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 / Raphaël Martin, Jean-Christophe Piot ; [illustrations de] Amélie Clavier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