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 ; [illustrations :] Marine Giacomi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sont ces animaux qui peuplent discrètement nos jardins, nos parcs et nos forêts ? Les connaissons nous vraiment ? Quelles sont leurs habitudes secrètes ? A quoi ressemblent leurs cachettes ? Et tous ces êtres méconnus qui fréquentent nos villes, squattent nos maisons ou nous grattent la tête, comment vivent-ils ? En soulevant les volets de ce livre, le lecteur percera nombre de mystères que la nature dissimule et vivra une aventure qui le conduira à grimper dans les arbres, à explorer les grottes et même à plonger au fond des océans... Un livre qui grouille de mystères à élucider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la Martinière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979-1-04-011321-8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Giacomi, Marine graphiste, illustratrice 1984-....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disparus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Camouflage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Hibernation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Métamorphose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Sous la 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 / Raphaël Martin, Jean-Christophe Piot ; [illustrations de] Amélie Clavier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