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bain"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 ; Renaud Vigourt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ce matin, Thomas a un nouveau surnom. Pas "chaton" comme sa mère aime l'appeler même s'il n'est plus un bébé, ou Tom, mais "Monosourcil" . C'est Léonard, le garçon le plus populaire de sa classe qui lui a lancé ce sobriquet à la récré. Monoquoi ? Tom n'est pas sûr de savoir ce que ça signifie, n'empêche qu'il n'arrête plus d'y penser. Un roman fort sur le harcèlement scolaire pour apprendre à dénoncer ceux qui le font subir et à assumer sa différence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979-1-02-351917-4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Vigourt, Renaud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 / Delphine Vallette, Pierre-Emmanuel Lyet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 / Delphine Vallette, Pierre-Emmanuel Lyet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