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Apocalypse boy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 Paddle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978-2-8001-2459-9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death and Roblorks / scénario Midam, Patelin et Gof ; dessin: Midam et Dairin ; couleurs: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Road tripes / scénario Midam et Patelin, dessin Midam et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 incident / dessin: Midam , Adam ; scénario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 of the lamps / scénario Midam, Patelin et Gof ; dessin Midam et Dairin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Deep impact / scénario Midam et Patelin, dessin Midam et Adam ; couleurs Ben 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Tattoo compris / scénario Midam, Patelin et Gof, dessin Midam et Dairin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Alien chantilly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Beauty trap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 N'Roses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Oups! / dessin: Midam et Adam ; scénario: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Paddle...my name is Kid Paddle / scénario et dessin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 Over / Midam ;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Waterminator / scénario et dessin: Midam ; couleurs: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Yes, I can ! / dessin: Midam et Adam ; scénario: Midam et Thitaume ; couleurs : Benbk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 cave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Gouzi gouzi gouzi / Midam ;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Dark web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Aïe aïe eye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Aïe aïe eye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 in blork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Fatal attraction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Grrreeny, 4 : Green anatomy / Scénario : Midam, Dessin : Midam, Couleurs . Benbk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Very bad trip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vilains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Toxic affair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Barbecue royal / dessin: Midam , Adam ; scénario Midam ; couleurs Benbk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Bomba fatale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Grrreeny, 3 : Habitons bio ! / scénario: Midam,  dessin: Midam ; coul.: Benbk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Serial player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Watergate / dessin: Midam et Adam ; scénario: Midam et Thitaume ; couleurs : Benbk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Cold case ; Affaires classées / dessin: Midam et Adam ; scénario: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Slime project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Only for your eyes / dessin: Midam et Adam ; scénario: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Panik room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Sound of silence / dessin: Midam et Adam ; scénario: Midam et Patelin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Walking blork / dessin: Midam et Adam ; scénario: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Rodéo Blork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quasiment impossible / d'après Midam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Dark, j'adore !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! Boing ! Bunk !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! Boing ! Bunk !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Menace arachnide / d'après Midam ; adapt. Claude Carré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 métal casquette / Midam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death and Roblorks / scénario Midam, Patelin et Gof ; dessin: Midam et Dairin ; couleurs: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 of the lamps / scénario Midam, Patelin et Gof ; dessin Midam et Dairin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Tattoo compris / scénario Midam, Patelin et Gof, dessin Midam et Dairin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Alien chantilly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Waterminator / scénario et dessin: Midam ; couleurs: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Paddle...my name is Kid Paddle / scénario et dessin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 N'Roses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 in blork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vilains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Serial player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Slime project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Panik room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Rodéo Blork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quasiment impossible / d'après Midam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Dark, j'adore !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Menace arachnide / d'après Midam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! Boing ! Bunk !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! Boing ! Bunk ! / Midam ; couleurs : Angèle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 métal casquette / Midam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11.04.2024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