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Fléau sans frontière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 ; 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Volume: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31655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[Marcinelle-Charleroi] : Dupuis, 2011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46 p. : ill. ; 30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978-2-8001-5055-0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Bertschy, Christophe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cette collection: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Poil à gratter au paprika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Totalement ingérable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furax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Prince des desserts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Dispensable andouille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Tête à claques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Cancre intergalactique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Crétin des alpes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 sinistre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Crapule king size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Catastrophe naturelle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Déplorable surprise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 pour nuire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Exécrable par nature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Calamité à plein temps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Définitivement nuisible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Mini cataclysme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Forcément coupable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Cyclone destroy / Bertschy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Démon de midi / 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Super casse-pieds / Bertschy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06.06.2024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31655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