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Schtroumpf reporter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; 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Bruxelles : Lombard,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978-2-8036-1900-9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est ce Schtroumpf ? / Tébo ; d'après l'oeuvre de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Vettaiyadu Vilaiyadu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flûte à six 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flèche noire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pierre de lune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châtiment de Basenhau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Chocolats et coups fourrés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L'anneau de Castellac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fétiche /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sept fontaines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Hold-up sur pellicule / Peyo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enfants perdus / scénario, Alain Jost et Thierry Culliford ; dessin : Miguel Diaz Vizoso ; couleurs, Nine Culliford ; [d'après] Peyo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le héros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demi-génie /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vol des cigognes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corbeau / Peyo ; scénario de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la machine à rêver / Peyo ; scénario: Alain Jost et Thierry Culliford ; dessin: Jeroen De Coninck et Miguel Diaz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Jeroen de Coninck et Miguel Diaz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 dragon du lac / Peyo ; scénario de Alain Jost et Thierry Culliford ; dessin de  Jeroen De Coninck et Miguel Diaz ; couleurs Nine Culliford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et les haricots mauves / Peyo ; scénario de Alain Jost et Thierry Culliford ; dessin de Pascal Garray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Salade de Schtroumpfs / Peyo ; scénario de Luc Parthoens et Thierry Culliford ; dessin de Ludo Borecki et Jeroen de Coninck ; couleurs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Schtroumpfs de l'ordre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Schtroumpfette / Peyo ; Scénario : Alain Jost et Thierry Culliford ; Dessin : Pascal Garray ; Couleurs : Nine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schtroumpfeurs de flûte / scénario Luc Parthoens et Thierry Culliford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L'oeuf et les Schtroumpfs ; Le faux Schtroumpf ; Le centième Schtroumpf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Docteur Schtroumpf / 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Schtroumpf vert et vert Schtroumpf ; Jeux olympschtroumpfs / Peyo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