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L'envolée sauvage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Carroll Ballard ; scénario de Robert Rodat et Vince McKewin ; prod. par John Veitch et Carol Baum ; mus. de Mark Isham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Columbia Pictures, cop. 1996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16/9 compatible 4/3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la mention "Collector"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englisch, 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Columbia Tristar Home Video, cop.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(102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Veitch,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Carol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Rodat,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MacKewin, Vince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Isham, Mark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