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haricots partout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Spirou et Fantasio ; 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Dupuis,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978-2-8001-0700-4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L'Ankou / Fournier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L'abbaye truquée / Fournier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faiseur d'or / Fournier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Tora Torapa / par Fournier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 cidre pour les étoiles / 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gri-gri du Niokolo-Koba / Fournier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mort de Spirou / scénario Sophie Guerrive, Benjamin Abitan, dessin Olivier Schwartz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Aux sources du Z / Morvan ; Yann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ne voulait pas mourir / Morvan ; Munuera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sous-Seine / Morvan ; Munuera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L'Ankou / Fournier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noire / Nic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repaire de la murène / Franquin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L'abbaye truquée / Fournier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corne de rhinocéros / Franquin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Aventure en Australie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arrêtera Cyanure ? / Tome 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vallée des bannis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prisonnier du Bouddha / Franquin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faiseur d'or / Fournier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rayon noir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jeunesse de Spirou et autres stupéfiantes révélations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Tora Torapa / par Fournier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L'horloger de la comète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réveil du Z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faiseurs de silence / Cauvin ; Nic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ceinture du grand froid / Cauvin ; Nic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 cidre pour les étoiles / Fournier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gri-gri du Niokolo-Koba / Fournier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y a un sorcier à Champignac / Franquin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Spirou et les héritiers / Franquin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 comme Zorglub / Franquin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Panade à Champignac / Franquin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pirates du silence et la Quick super / Franquin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chapeaux noirs et 3 autres aventures de Spirou et Fantasio / Franquin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dictateur et le champignon / Franquin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QRN sur Bretzelburg / Franquin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tombeau des champignac / Fabrice Tarrin ; Yann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voleurs du Marsupilami / 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Machine qui rêve / Tome ; Janry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